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sz w:val="24"/>
          <w:szCs w:val="24"/>
        </w:rPr>
        <w:id w:val="-419017301"/>
        <w:docPartObj>
          <w:docPartGallery w:val="Cover Pages"/>
          <w:docPartUnique/>
        </w:docPartObj>
      </w:sdtPr>
      <w:sdtContent>
        <w:p w:rsidR="00A360E8" w:rsidRPr="00F20B85" w:rsidRDefault="00A360E8" w:rsidP="0037271F">
          <w:pPr>
            <w:spacing w:line="480" w:lineRule="auto"/>
            <w:rPr>
              <w:sz w:val="24"/>
              <w:szCs w:val="24"/>
            </w:rPr>
          </w:pPr>
        </w:p>
        <w:tbl>
          <w:tblPr>
            <w:tblpPr w:leftFromText="187" w:rightFromText="187" w:horzAnchor="margin" w:tblpXSpec="center" w:tblpYSpec="bottom"/>
            <w:tblW w:w="5000" w:type="pct"/>
            <w:tblLook w:val="04A0"/>
          </w:tblPr>
          <w:tblGrid>
            <w:gridCol w:w="9576"/>
          </w:tblGrid>
          <w:tr w:rsidR="00A733B6">
            <w:tc>
              <w:tcPr>
                <w:tcW w:w="5000" w:type="pct"/>
              </w:tcPr>
              <w:p w:rsidR="00A360E8" w:rsidRPr="00F20B85" w:rsidRDefault="00A360E8" w:rsidP="0037271F">
                <w:pPr>
                  <w:pStyle w:val="NoSpacing"/>
                  <w:spacing w:line="480" w:lineRule="auto"/>
                  <w:rPr>
                    <w:rFonts w:ascii="Times New Roman" w:hAnsi="Times New Roman" w:cs="Times New Roman"/>
                    <w:sz w:val="24"/>
                    <w:szCs w:val="24"/>
                  </w:rPr>
                </w:pPr>
              </w:p>
            </w:tc>
          </w:tr>
        </w:tbl>
        <w:p w:rsidR="00A360E8" w:rsidRPr="00F20B85" w:rsidRDefault="00A360E8" w:rsidP="0037271F">
          <w:pPr>
            <w:spacing w:line="480" w:lineRule="auto"/>
            <w:rPr>
              <w:sz w:val="24"/>
              <w:szCs w:val="24"/>
            </w:rPr>
          </w:pPr>
        </w:p>
        <w:p w:rsidR="00A360E8" w:rsidRPr="00F20B85" w:rsidRDefault="00561582" w:rsidP="0037271F">
          <w:pPr>
            <w:widowControl/>
            <w:spacing w:line="480" w:lineRule="auto"/>
            <w:rPr>
              <w:sz w:val="24"/>
              <w:szCs w:val="24"/>
            </w:rPr>
          </w:pPr>
        </w:p>
      </w:sdtContent>
    </w:sdt>
    <w:p w:rsidR="00D5354D" w:rsidRPr="00F20B85" w:rsidRDefault="003B04B2" w:rsidP="0037271F">
      <w:pPr>
        <w:spacing w:after="120" w:line="480" w:lineRule="auto"/>
        <w:jc w:val="right"/>
        <w:rPr>
          <w:b/>
          <w:smallCaps/>
          <w:sz w:val="24"/>
          <w:szCs w:val="24"/>
        </w:rPr>
      </w:pPr>
      <w:r w:rsidRPr="00F20B85">
        <w:rPr>
          <w:b/>
          <w:smallCaps/>
          <w:sz w:val="24"/>
          <w:szCs w:val="24"/>
        </w:rPr>
        <w:t>Project blueprint</w:t>
      </w:r>
    </w:p>
    <w:p w:rsidR="00936F7F" w:rsidRPr="00F20B85" w:rsidRDefault="003B04B2" w:rsidP="0037271F">
      <w:pPr>
        <w:spacing w:after="240" w:line="480" w:lineRule="auto"/>
        <w:jc w:val="right"/>
        <w:rPr>
          <w:b/>
          <w:smallCaps/>
          <w:sz w:val="24"/>
          <w:szCs w:val="24"/>
        </w:rPr>
      </w:pPr>
      <w:r w:rsidRPr="00F20B85">
        <w:rPr>
          <w:b/>
          <w:smallCaps/>
          <w:sz w:val="24"/>
          <w:szCs w:val="24"/>
        </w:rPr>
        <w:t>HIT</w:t>
      </w:r>
      <w:r w:rsidR="00387A37" w:rsidRPr="00F20B85">
        <w:rPr>
          <w:b/>
          <w:smallCaps/>
          <w:sz w:val="24"/>
          <w:szCs w:val="24"/>
        </w:rPr>
        <w:t>xxxx</w:t>
      </w:r>
      <w:r w:rsidR="00F34453" w:rsidRPr="00F20B85">
        <w:rPr>
          <w:b/>
          <w:smallCaps/>
          <w:sz w:val="24"/>
          <w:szCs w:val="24"/>
        </w:rPr>
        <w:t>–</w:t>
      </w:r>
      <w:r w:rsidR="00387A37" w:rsidRPr="00F20B85">
        <w:rPr>
          <w:b/>
          <w:smallCaps/>
          <w:sz w:val="24"/>
          <w:szCs w:val="24"/>
        </w:rPr>
        <w:t>Project Title</w:t>
      </w:r>
      <w:r w:rsidR="0040784C" w:rsidRPr="00F20B85">
        <w:rPr>
          <w:b/>
          <w:smallCaps/>
          <w:sz w:val="24"/>
          <w:szCs w:val="24"/>
        </w:rPr>
        <w:t>-</w:t>
      </w:r>
      <w:r w:rsidRPr="00F20B85">
        <w:rPr>
          <w:b/>
          <w:smallCaps/>
          <w:sz w:val="24"/>
          <w:szCs w:val="24"/>
        </w:rPr>
        <w:t xml:space="preserve"> Draft Blue print</w:t>
      </w:r>
    </w:p>
    <w:p w:rsidR="00023FDF" w:rsidRPr="00F20B85" w:rsidRDefault="003B04B2" w:rsidP="0037271F">
      <w:pPr>
        <w:spacing w:after="240" w:line="480" w:lineRule="auto"/>
        <w:jc w:val="right"/>
        <w:rPr>
          <w:b/>
          <w:sz w:val="24"/>
          <w:szCs w:val="24"/>
        </w:rPr>
      </w:pPr>
      <w:r w:rsidRPr="00F20B85">
        <w:rPr>
          <w:b/>
          <w:sz w:val="24"/>
          <w:szCs w:val="24"/>
        </w:rPr>
        <w:t xml:space="preserve">Clarity/ProjectNumber: </w:t>
      </w:r>
    </w:p>
    <w:p w:rsidR="00D122CE" w:rsidRPr="00F20B85" w:rsidRDefault="003B04B2" w:rsidP="0037271F">
      <w:pPr>
        <w:spacing w:after="240" w:line="480" w:lineRule="auto"/>
        <w:jc w:val="right"/>
        <w:rPr>
          <w:b/>
          <w:sz w:val="24"/>
          <w:szCs w:val="24"/>
        </w:rPr>
      </w:pPr>
      <w:r w:rsidRPr="00F20B85">
        <w:rPr>
          <w:b/>
          <w:sz w:val="24"/>
          <w:szCs w:val="24"/>
        </w:rPr>
        <w:t xml:space="preserve">Version Number: </w:t>
      </w:r>
      <w:r w:rsidR="001115FB" w:rsidRPr="00F20B85">
        <w:rPr>
          <w:b/>
          <w:sz w:val="24"/>
          <w:szCs w:val="24"/>
        </w:rPr>
        <w:t>1</w:t>
      </w:r>
      <w:r w:rsidR="00EE6318" w:rsidRPr="00F20B85">
        <w:rPr>
          <w:b/>
          <w:sz w:val="24"/>
          <w:szCs w:val="24"/>
        </w:rPr>
        <w:t>.</w:t>
      </w:r>
      <w:r w:rsidR="00387A37" w:rsidRPr="00F20B85">
        <w:rPr>
          <w:b/>
          <w:sz w:val="24"/>
          <w:szCs w:val="24"/>
        </w:rPr>
        <w:t>0</w:t>
      </w:r>
    </w:p>
    <w:p w:rsidR="00D7471F" w:rsidRPr="00F20B85" w:rsidRDefault="003B04B2" w:rsidP="0037271F">
      <w:pPr>
        <w:spacing w:after="240" w:line="480" w:lineRule="auto"/>
        <w:jc w:val="right"/>
        <w:rPr>
          <w:b/>
          <w:sz w:val="24"/>
          <w:szCs w:val="24"/>
        </w:rPr>
      </w:pPr>
      <w:r w:rsidRPr="00F20B85">
        <w:rPr>
          <w:b/>
          <w:sz w:val="24"/>
          <w:szCs w:val="24"/>
        </w:rPr>
        <w:t xml:space="preserve">Version Date: </w:t>
      </w:r>
    </w:p>
    <w:p w:rsidR="0030023F" w:rsidRPr="00F20B85" w:rsidRDefault="0030023F" w:rsidP="0037271F">
      <w:pPr>
        <w:spacing w:after="240" w:line="480" w:lineRule="auto"/>
        <w:jc w:val="right"/>
        <w:rPr>
          <w:b/>
          <w:sz w:val="24"/>
          <w:szCs w:val="24"/>
        </w:rPr>
      </w:pPr>
    </w:p>
    <w:p w:rsidR="00C168FA" w:rsidRPr="00F20B85" w:rsidRDefault="00C168FA" w:rsidP="0037271F">
      <w:pPr>
        <w:spacing w:after="240" w:line="480" w:lineRule="auto"/>
        <w:jc w:val="right"/>
        <w:rPr>
          <w:b/>
          <w:sz w:val="24"/>
          <w:szCs w:val="24"/>
        </w:rPr>
      </w:pPr>
    </w:p>
    <w:p w:rsidR="00C55041" w:rsidRPr="00F20B85" w:rsidRDefault="00C55041" w:rsidP="0037271F">
      <w:pPr>
        <w:spacing w:after="240" w:line="480" w:lineRule="auto"/>
        <w:jc w:val="right"/>
        <w:rPr>
          <w:b/>
          <w:sz w:val="24"/>
          <w:szCs w:val="24"/>
        </w:rPr>
      </w:pPr>
    </w:p>
    <w:p w:rsidR="00936F7F" w:rsidRPr="00F20B85" w:rsidRDefault="00936F7F" w:rsidP="0037271F">
      <w:pPr>
        <w:spacing w:after="240" w:line="480" w:lineRule="auto"/>
        <w:jc w:val="right"/>
        <w:rPr>
          <w:b/>
          <w:sz w:val="24"/>
          <w:szCs w:val="24"/>
        </w:rPr>
      </w:pPr>
    </w:p>
    <w:p w:rsidR="00936F7F" w:rsidRPr="00F20B85" w:rsidRDefault="00936F7F" w:rsidP="0037271F">
      <w:pPr>
        <w:spacing w:after="240" w:line="480" w:lineRule="auto"/>
        <w:jc w:val="right"/>
        <w:rPr>
          <w:b/>
          <w:sz w:val="24"/>
          <w:szCs w:val="24"/>
        </w:rPr>
      </w:pPr>
    </w:p>
    <w:p w:rsidR="00936F7F" w:rsidRPr="00F20B85" w:rsidRDefault="00936F7F" w:rsidP="0037271F">
      <w:pPr>
        <w:spacing w:after="240" w:line="480" w:lineRule="auto"/>
        <w:jc w:val="right"/>
        <w:rPr>
          <w:b/>
          <w:sz w:val="24"/>
          <w:szCs w:val="24"/>
        </w:rPr>
      </w:pPr>
    </w:p>
    <w:p w:rsidR="00936F7F" w:rsidRPr="00F20B85" w:rsidRDefault="00936F7F" w:rsidP="0037271F">
      <w:pPr>
        <w:spacing w:after="240" w:line="480" w:lineRule="auto"/>
        <w:jc w:val="right"/>
        <w:rPr>
          <w:b/>
          <w:sz w:val="24"/>
          <w:szCs w:val="24"/>
        </w:rPr>
      </w:pPr>
    </w:p>
    <w:p w:rsidR="00936F7F" w:rsidRPr="00F20B85" w:rsidRDefault="00936F7F" w:rsidP="0037271F">
      <w:pPr>
        <w:spacing w:after="240" w:line="480" w:lineRule="auto"/>
        <w:jc w:val="right"/>
        <w:rPr>
          <w:b/>
          <w:sz w:val="24"/>
          <w:szCs w:val="24"/>
        </w:rPr>
      </w:pPr>
    </w:p>
    <w:p w:rsidR="00C55041" w:rsidRPr="00F20B85" w:rsidRDefault="00C55041" w:rsidP="00645A9B">
      <w:pPr>
        <w:spacing w:after="240" w:line="480" w:lineRule="auto"/>
        <w:rPr>
          <w:b/>
          <w:sz w:val="24"/>
          <w:szCs w:val="24"/>
        </w:rPr>
      </w:pPr>
    </w:p>
    <w:p w:rsidR="00C168FA" w:rsidRPr="00F20B85" w:rsidRDefault="00C168FA" w:rsidP="0037271F">
      <w:pPr>
        <w:spacing w:after="240" w:line="480" w:lineRule="auto"/>
        <w:jc w:val="right"/>
        <w:rPr>
          <w:b/>
          <w:sz w:val="24"/>
          <w:szCs w:val="24"/>
        </w:rPr>
      </w:pPr>
    </w:p>
    <w:p w:rsidR="00F21295" w:rsidRPr="00F20B85" w:rsidRDefault="003B04B2" w:rsidP="0037271F">
      <w:pPr>
        <w:pStyle w:val="Title"/>
        <w:spacing w:line="480" w:lineRule="auto"/>
        <w:rPr>
          <w:rFonts w:ascii="Times New Roman" w:hAnsi="Times New Roman"/>
          <w:sz w:val="24"/>
          <w:szCs w:val="24"/>
        </w:rPr>
      </w:pPr>
      <w:r w:rsidRPr="00F20B85">
        <w:rPr>
          <w:rFonts w:ascii="Times New Roman" w:hAnsi="Times New Roman"/>
          <w:sz w:val="24"/>
          <w:szCs w:val="24"/>
        </w:rPr>
        <w:lastRenderedPageBreak/>
        <w:t>Revision History</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278"/>
        <w:gridCol w:w="1080"/>
        <w:gridCol w:w="5220"/>
        <w:gridCol w:w="1980"/>
      </w:tblGrid>
      <w:tr w:rsidR="00A733B6" w:rsidTr="00694A01">
        <w:trPr>
          <w:cantSplit/>
        </w:trPr>
        <w:tc>
          <w:tcPr>
            <w:tcW w:w="1278" w:type="dxa"/>
            <w:shd w:val="clear" w:color="auto" w:fill="C0C0C0"/>
          </w:tcPr>
          <w:p w:rsidR="00F21295" w:rsidRPr="00F20B85" w:rsidRDefault="003B04B2" w:rsidP="0037271F">
            <w:pPr>
              <w:spacing w:line="480" w:lineRule="auto"/>
              <w:jc w:val="center"/>
              <w:rPr>
                <w:b/>
                <w:i/>
                <w:sz w:val="24"/>
                <w:szCs w:val="24"/>
              </w:rPr>
            </w:pPr>
            <w:r w:rsidRPr="00F20B85">
              <w:rPr>
                <w:b/>
                <w:i/>
                <w:sz w:val="24"/>
                <w:szCs w:val="24"/>
              </w:rPr>
              <w:t>Date</w:t>
            </w:r>
          </w:p>
        </w:tc>
        <w:tc>
          <w:tcPr>
            <w:tcW w:w="1080" w:type="dxa"/>
            <w:shd w:val="clear" w:color="auto" w:fill="C0C0C0"/>
          </w:tcPr>
          <w:p w:rsidR="00F21295" w:rsidRPr="00F20B85" w:rsidRDefault="003B04B2" w:rsidP="0037271F">
            <w:pPr>
              <w:spacing w:line="480" w:lineRule="auto"/>
              <w:jc w:val="center"/>
              <w:rPr>
                <w:b/>
                <w:i/>
                <w:sz w:val="24"/>
                <w:szCs w:val="24"/>
              </w:rPr>
            </w:pPr>
            <w:r w:rsidRPr="00F20B85">
              <w:rPr>
                <w:b/>
                <w:i/>
                <w:sz w:val="24"/>
                <w:szCs w:val="24"/>
              </w:rPr>
              <w:t>Version</w:t>
            </w:r>
          </w:p>
        </w:tc>
        <w:tc>
          <w:tcPr>
            <w:tcW w:w="5220" w:type="dxa"/>
            <w:shd w:val="clear" w:color="auto" w:fill="C0C0C0"/>
          </w:tcPr>
          <w:p w:rsidR="00F21295" w:rsidRPr="00F20B85" w:rsidRDefault="003B04B2" w:rsidP="0037271F">
            <w:pPr>
              <w:spacing w:line="480" w:lineRule="auto"/>
              <w:jc w:val="center"/>
              <w:rPr>
                <w:b/>
                <w:i/>
                <w:sz w:val="24"/>
                <w:szCs w:val="24"/>
              </w:rPr>
            </w:pPr>
            <w:r w:rsidRPr="00F20B85">
              <w:rPr>
                <w:b/>
                <w:i/>
                <w:sz w:val="24"/>
                <w:szCs w:val="24"/>
              </w:rPr>
              <w:t>Description</w:t>
            </w:r>
          </w:p>
        </w:tc>
        <w:tc>
          <w:tcPr>
            <w:tcW w:w="1980" w:type="dxa"/>
            <w:shd w:val="clear" w:color="auto" w:fill="C0C0C0"/>
          </w:tcPr>
          <w:p w:rsidR="00F21295" w:rsidRPr="00F20B85" w:rsidRDefault="003B04B2" w:rsidP="0037271F">
            <w:pPr>
              <w:spacing w:line="480" w:lineRule="auto"/>
              <w:jc w:val="center"/>
              <w:rPr>
                <w:b/>
                <w:i/>
                <w:sz w:val="24"/>
                <w:szCs w:val="24"/>
              </w:rPr>
            </w:pPr>
            <w:r w:rsidRPr="00F20B85">
              <w:rPr>
                <w:b/>
                <w:i/>
                <w:sz w:val="24"/>
                <w:szCs w:val="24"/>
              </w:rPr>
              <w:t>Author</w:t>
            </w:r>
          </w:p>
        </w:tc>
      </w:tr>
      <w:tr w:rsidR="00A733B6" w:rsidTr="00694A01">
        <w:trPr>
          <w:cantSplit/>
        </w:trPr>
        <w:tc>
          <w:tcPr>
            <w:tcW w:w="1278" w:type="dxa"/>
          </w:tcPr>
          <w:p w:rsidR="00F21295" w:rsidRPr="00F20B85" w:rsidRDefault="00FA6838" w:rsidP="0037271F">
            <w:pPr>
              <w:spacing w:line="480" w:lineRule="auto"/>
              <w:rPr>
                <w:sz w:val="24"/>
                <w:szCs w:val="24"/>
              </w:rPr>
            </w:pPr>
            <w:r>
              <w:rPr>
                <w:sz w:val="24"/>
                <w:szCs w:val="24"/>
              </w:rPr>
              <w:t>13/11/19</w:t>
            </w:r>
          </w:p>
        </w:tc>
        <w:tc>
          <w:tcPr>
            <w:tcW w:w="1080" w:type="dxa"/>
          </w:tcPr>
          <w:p w:rsidR="00F21295" w:rsidRPr="00F20B85" w:rsidRDefault="00FA6838" w:rsidP="0037271F">
            <w:pPr>
              <w:spacing w:line="480" w:lineRule="auto"/>
              <w:rPr>
                <w:sz w:val="24"/>
                <w:szCs w:val="24"/>
              </w:rPr>
            </w:pPr>
            <w:r>
              <w:rPr>
                <w:sz w:val="24"/>
                <w:szCs w:val="24"/>
              </w:rPr>
              <w:t>1.0</w:t>
            </w:r>
          </w:p>
        </w:tc>
        <w:tc>
          <w:tcPr>
            <w:tcW w:w="5220" w:type="dxa"/>
          </w:tcPr>
          <w:p w:rsidR="00F21295" w:rsidRPr="00F20B85" w:rsidRDefault="00FA6838" w:rsidP="0037271F">
            <w:pPr>
              <w:spacing w:line="480" w:lineRule="auto"/>
              <w:rPr>
                <w:sz w:val="24"/>
                <w:szCs w:val="24"/>
              </w:rPr>
            </w:pPr>
            <w:r>
              <w:rPr>
                <w:sz w:val="24"/>
                <w:szCs w:val="24"/>
              </w:rPr>
              <w:t>The IT system design is improved to become user friendly</w:t>
            </w:r>
          </w:p>
        </w:tc>
        <w:tc>
          <w:tcPr>
            <w:tcW w:w="1980" w:type="dxa"/>
          </w:tcPr>
          <w:p w:rsidR="00F21295" w:rsidRPr="00F20B85" w:rsidRDefault="00FA6838" w:rsidP="0037271F">
            <w:pPr>
              <w:spacing w:line="480" w:lineRule="auto"/>
              <w:rPr>
                <w:sz w:val="24"/>
                <w:szCs w:val="24"/>
              </w:rPr>
            </w:pPr>
            <w:r>
              <w:rPr>
                <w:sz w:val="24"/>
                <w:szCs w:val="24"/>
              </w:rPr>
              <w:t>Anthony John</w:t>
            </w:r>
          </w:p>
        </w:tc>
      </w:tr>
      <w:tr w:rsidR="00A733B6" w:rsidTr="00694A01">
        <w:trPr>
          <w:cantSplit/>
        </w:trPr>
        <w:tc>
          <w:tcPr>
            <w:tcW w:w="1278" w:type="dxa"/>
          </w:tcPr>
          <w:p w:rsidR="00566CEC" w:rsidRPr="00F20B85" w:rsidRDefault="00FA6838" w:rsidP="0037271F">
            <w:pPr>
              <w:spacing w:line="480" w:lineRule="auto"/>
              <w:rPr>
                <w:sz w:val="24"/>
                <w:szCs w:val="24"/>
              </w:rPr>
            </w:pPr>
            <w:r>
              <w:rPr>
                <w:sz w:val="24"/>
                <w:szCs w:val="24"/>
              </w:rPr>
              <w:t>14/11/19</w:t>
            </w:r>
          </w:p>
        </w:tc>
        <w:tc>
          <w:tcPr>
            <w:tcW w:w="1080" w:type="dxa"/>
          </w:tcPr>
          <w:p w:rsidR="00566CEC" w:rsidRPr="00F20B85" w:rsidRDefault="00FA6838" w:rsidP="0037271F">
            <w:pPr>
              <w:spacing w:line="480" w:lineRule="auto"/>
              <w:rPr>
                <w:sz w:val="24"/>
                <w:szCs w:val="24"/>
              </w:rPr>
            </w:pPr>
            <w:r>
              <w:rPr>
                <w:sz w:val="24"/>
                <w:szCs w:val="24"/>
              </w:rPr>
              <w:t>1.10</w:t>
            </w:r>
          </w:p>
        </w:tc>
        <w:tc>
          <w:tcPr>
            <w:tcW w:w="5220" w:type="dxa"/>
          </w:tcPr>
          <w:p w:rsidR="00566CEC" w:rsidRPr="00F20B85" w:rsidRDefault="003B04B2" w:rsidP="0037271F">
            <w:pPr>
              <w:spacing w:line="480" w:lineRule="auto"/>
              <w:rPr>
                <w:sz w:val="24"/>
                <w:szCs w:val="24"/>
              </w:rPr>
            </w:pPr>
            <w:r>
              <w:rPr>
                <w:sz w:val="24"/>
                <w:szCs w:val="24"/>
              </w:rPr>
              <w:t>The system is improved to this version and integrated with cloud services and backup.</w:t>
            </w:r>
          </w:p>
        </w:tc>
        <w:tc>
          <w:tcPr>
            <w:tcW w:w="1980" w:type="dxa"/>
          </w:tcPr>
          <w:p w:rsidR="002E4A53" w:rsidRPr="00F20B85" w:rsidRDefault="003B04B2" w:rsidP="0037271F">
            <w:pPr>
              <w:spacing w:line="480" w:lineRule="auto"/>
              <w:rPr>
                <w:sz w:val="24"/>
                <w:szCs w:val="24"/>
              </w:rPr>
            </w:pPr>
            <w:r>
              <w:rPr>
                <w:sz w:val="24"/>
                <w:szCs w:val="24"/>
              </w:rPr>
              <w:t>Clara Kelly</w:t>
            </w:r>
          </w:p>
        </w:tc>
      </w:tr>
      <w:tr w:rsidR="00A733B6" w:rsidTr="00694A01">
        <w:trPr>
          <w:cantSplit/>
        </w:trPr>
        <w:tc>
          <w:tcPr>
            <w:tcW w:w="1278" w:type="dxa"/>
          </w:tcPr>
          <w:p w:rsidR="00CE7EF2" w:rsidRPr="00F20B85" w:rsidRDefault="003B04B2" w:rsidP="0037271F">
            <w:pPr>
              <w:spacing w:line="480" w:lineRule="auto"/>
              <w:rPr>
                <w:sz w:val="24"/>
                <w:szCs w:val="24"/>
              </w:rPr>
            </w:pPr>
            <w:r>
              <w:rPr>
                <w:sz w:val="24"/>
                <w:szCs w:val="24"/>
              </w:rPr>
              <w:t>16/11/19</w:t>
            </w:r>
          </w:p>
        </w:tc>
        <w:tc>
          <w:tcPr>
            <w:tcW w:w="1080" w:type="dxa"/>
          </w:tcPr>
          <w:p w:rsidR="00CE7EF2" w:rsidRPr="00F20B85" w:rsidRDefault="003B04B2" w:rsidP="0037271F">
            <w:pPr>
              <w:spacing w:line="480" w:lineRule="auto"/>
              <w:rPr>
                <w:sz w:val="24"/>
                <w:szCs w:val="24"/>
              </w:rPr>
            </w:pPr>
            <w:r>
              <w:rPr>
                <w:sz w:val="24"/>
                <w:szCs w:val="24"/>
              </w:rPr>
              <w:t>2.0</w:t>
            </w:r>
          </w:p>
        </w:tc>
        <w:tc>
          <w:tcPr>
            <w:tcW w:w="5220" w:type="dxa"/>
          </w:tcPr>
          <w:p w:rsidR="00CE7EF2" w:rsidRPr="00F20B85" w:rsidRDefault="003B04B2" w:rsidP="0037271F">
            <w:pPr>
              <w:spacing w:line="480" w:lineRule="auto"/>
              <w:rPr>
                <w:sz w:val="24"/>
                <w:szCs w:val="24"/>
              </w:rPr>
            </w:pPr>
            <w:r>
              <w:rPr>
                <w:sz w:val="24"/>
                <w:szCs w:val="24"/>
              </w:rPr>
              <w:t>The system is upgraded to version 2.0 to have a human IT interface</w:t>
            </w:r>
          </w:p>
        </w:tc>
        <w:tc>
          <w:tcPr>
            <w:tcW w:w="1980" w:type="dxa"/>
          </w:tcPr>
          <w:p w:rsidR="00CE7EF2" w:rsidRPr="00F20B85" w:rsidRDefault="003B04B2" w:rsidP="0037271F">
            <w:pPr>
              <w:spacing w:line="480" w:lineRule="auto"/>
              <w:rPr>
                <w:sz w:val="24"/>
                <w:szCs w:val="24"/>
              </w:rPr>
            </w:pPr>
            <w:r>
              <w:rPr>
                <w:sz w:val="24"/>
                <w:szCs w:val="24"/>
              </w:rPr>
              <w:t>Kendrick Joseph</w:t>
            </w:r>
          </w:p>
        </w:tc>
      </w:tr>
      <w:tr w:rsidR="00A733B6" w:rsidTr="00694A01">
        <w:trPr>
          <w:cantSplit/>
        </w:trPr>
        <w:tc>
          <w:tcPr>
            <w:tcW w:w="1278" w:type="dxa"/>
          </w:tcPr>
          <w:p w:rsidR="00ED340D" w:rsidRPr="00F20B85" w:rsidRDefault="00ED340D" w:rsidP="0037271F">
            <w:pPr>
              <w:spacing w:line="480" w:lineRule="auto"/>
              <w:rPr>
                <w:sz w:val="24"/>
                <w:szCs w:val="24"/>
              </w:rPr>
            </w:pPr>
          </w:p>
        </w:tc>
        <w:tc>
          <w:tcPr>
            <w:tcW w:w="1080" w:type="dxa"/>
          </w:tcPr>
          <w:p w:rsidR="00ED340D" w:rsidRPr="00F20B85" w:rsidRDefault="00ED340D" w:rsidP="0037271F">
            <w:pPr>
              <w:spacing w:line="480" w:lineRule="auto"/>
              <w:rPr>
                <w:sz w:val="24"/>
                <w:szCs w:val="24"/>
              </w:rPr>
            </w:pPr>
          </w:p>
        </w:tc>
        <w:tc>
          <w:tcPr>
            <w:tcW w:w="5220" w:type="dxa"/>
          </w:tcPr>
          <w:p w:rsidR="00ED340D" w:rsidRPr="00F20B85" w:rsidRDefault="00ED340D" w:rsidP="0037271F">
            <w:pPr>
              <w:spacing w:line="480" w:lineRule="auto"/>
              <w:rPr>
                <w:sz w:val="24"/>
                <w:szCs w:val="24"/>
              </w:rPr>
            </w:pPr>
          </w:p>
        </w:tc>
        <w:tc>
          <w:tcPr>
            <w:tcW w:w="1980" w:type="dxa"/>
          </w:tcPr>
          <w:p w:rsidR="00ED340D" w:rsidRPr="00F20B85" w:rsidRDefault="00ED340D" w:rsidP="0037271F">
            <w:pPr>
              <w:spacing w:line="480" w:lineRule="auto"/>
              <w:rPr>
                <w:sz w:val="24"/>
                <w:szCs w:val="24"/>
              </w:rPr>
            </w:pPr>
          </w:p>
        </w:tc>
      </w:tr>
      <w:tr w:rsidR="00A733B6" w:rsidTr="00694A01">
        <w:trPr>
          <w:cantSplit/>
        </w:trPr>
        <w:tc>
          <w:tcPr>
            <w:tcW w:w="1278" w:type="dxa"/>
          </w:tcPr>
          <w:p w:rsidR="00ED340D" w:rsidRPr="00F20B85" w:rsidRDefault="00ED340D" w:rsidP="0037271F">
            <w:pPr>
              <w:spacing w:line="480" w:lineRule="auto"/>
              <w:rPr>
                <w:sz w:val="24"/>
                <w:szCs w:val="24"/>
              </w:rPr>
            </w:pPr>
          </w:p>
        </w:tc>
        <w:tc>
          <w:tcPr>
            <w:tcW w:w="1080" w:type="dxa"/>
          </w:tcPr>
          <w:p w:rsidR="00ED340D" w:rsidRPr="00F20B85" w:rsidRDefault="00ED340D" w:rsidP="0037271F">
            <w:pPr>
              <w:spacing w:line="480" w:lineRule="auto"/>
              <w:rPr>
                <w:sz w:val="24"/>
                <w:szCs w:val="24"/>
              </w:rPr>
            </w:pPr>
          </w:p>
        </w:tc>
        <w:tc>
          <w:tcPr>
            <w:tcW w:w="5220" w:type="dxa"/>
          </w:tcPr>
          <w:p w:rsidR="00ED340D" w:rsidRPr="00F20B85" w:rsidRDefault="00ED340D" w:rsidP="0037271F">
            <w:pPr>
              <w:spacing w:line="480" w:lineRule="auto"/>
              <w:rPr>
                <w:sz w:val="24"/>
                <w:szCs w:val="24"/>
              </w:rPr>
            </w:pPr>
          </w:p>
        </w:tc>
        <w:tc>
          <w:tcPr>
            <w:tcW w:w="1980" w:type="dxa"/>
          </w:tcPr>
          <w:p w:rsidR="00ED340D" w:rsidRPr="00F20B85" w:rsidRDefault="00ED340D" w:rsidP="0037271F">
            <w:pPr>
              <w:spacing w:line="480" w:lineRule="auto"/>
              <w:rPr>
                <w:sz w:val="24"/>
                <w:szCs w:val="24"/>
              </w:rPr>
            </w:pPr>
          </w:p>
        </w:tc>
      </w:tr>
      <w:tr w:rsidR="00A733B6" w:rsidTr="00387A37">
        <w:trPr>
          <w:cantSplit/>
          <w:trHeight w:val="37"/>
        </w:trPr>
        <w:tc>
          <w:tcPr>
            <w:tcW w:w="1278" w:type="dxa"/>
          </w:tcPr>
          <w:p w:rsidR="00ED340D" w:rsidRPr="00F20B85" w:rsidRDefault="00ED340D" w:rsidP="0037271F">
            <w:pPr>
              <w:spacing w:line="480" w:lineRule="auto"/>
              <w:rPr>
                <w:sz w:val="24"/>
                <w:szCs w:val="24"/>
              </w:rPr>
            </w:pPr>
          </w:p>
        </w:tc>
        <w:tc>
          <w:tcPr>
            <w:tcW w:w="1080" w:type="dxa"/>
          </w:tcPr>
          <w:p w:rsidR="00ED340D" w:rsidRPr="00F20B85" w:rsidRDefault="00ED340D" w:rsidP="0037271F">
            <w:pPr>
              <w:spacing w:line="480" w:lineRule="auto"/>
              <w:rPr>
                <w:sz w:val="24"/>
                <w:szCs w:val="24"/>
              </w:rPr>
            </w:pPr>
          </w:p>
        </w:tc>
        <w:tc>
          <w:tcPr>
            <w:tcW w:w="5220" w:type="dxa"/>
          </w:tcPr>
          <w:p w:rsidR="00ED340D" w:rsidRPr="00F20B85" w:rsidRDefault="00ED340D" w:rsidP="0037271F">
            <w:pPr>
              <w:spacing w:line="480" w:lineRule="auto"/>
              <w:rPr>
                <w:sz w:val="24"/>
                <w:szCs w:val="24"/>
              </w:rPr>
            </w:pPr>
          </w:p>
        </w:tc>
        <w:tc>
          <w:tcPr>
            <w:tcW w:w="1980" w:type="dxa"/>
          </w:tcPr>
          <w:p w:rsidR="00ED340D" w:rsidRPr="00F20B85" w:rsidRDefault="00ED340D" w:rsidP="0037271F">
            <w:pPr>
              <w:spacing w:line="480" w:lineRule="auto"/>
              <w:rPr>
                <w:sz w:val="24"/>
                <w:szCs w:val="24"/>
              </w:rPr>
            </w:pPr>
          </w:p>
        </w:tc>
      </w:tr>
      <w:tr w:rsidR="00A733B6" w:rsidTr="005F773C">
        <w:trPr>
          <w:cantSplit/>
          <w:trHeight w:val="39"/>
        </w:trPr>
        <w:tc>
          <w:tcPr>
            <w:tcW w:w="1278" w:type="dxa"/>
          </w:tcPr>
          <w:p w:rsidR="00FB51ED" w:rsidRPr="00F20B85" w:rsidRDefault="00FB51ED" w:rsidP="0037271F">
            <w:pPr>
              <w:spacing w:line="480" w:lineRule="auto"/>
              <w:rPr>
                <w:sz w:val="24"/>
                <w:szCs w:val="24"/>
              </w:rPr>
            </w:pPr>
          </w:p>
        </w:tc>
        <w:tc>
          <w:tcPr>
            <w:tcW w:w="1080" w:type="dxa"/>
          </w:tcPr>
          <w:p w:rsidR="00FB51ED" w:rsidRPr="00F20B85" w:rsidRDefault="00FB51ED" w:rsidP="0037271F">
            <w:pPr>
              <w:spacing w:line="480" w:lineRule="auto"/>
              <w:rPr>
                <w:sz w:val="24"/>
                <w:szCs w:val="24"/>
              </w:rPr>
            </w:pPr>
          </w:p>
        </w:tc>
        <w:tc>
          <w:tcPr>
            <w:tcW w:w="5220" w:type="dxa"/>
          </w:tcPr>
          <w:p w:rsidR="00FB51ED" w:rsidRPr="00F20B85" w:rsidRDefault="00FB51ED" w:rsidP="0037271F">
            <w:pPr>
              <w:spacing w:line="480" w:lineRule="auto"/>
              <w:rPr>
                <w:sz w:val="24"/>
                <w:szCs w:val="24"/>
              </w:rPr>
            </w:pPr>
          </w:p>
        </w:tc>
        <w:tc>
          <w:tcPr>
            <w:tcW w:w="1980" w:type="dxa"/>
          </w:tcPr>
          <w:p w:rsidR="00FB51ED" w:rsidRPr="00F20B85" w:rsidRDefault="00FB51ED" w:rsidP="0037271F">
            <w:pPr>
              <w:spacing w:line="480" w:lineRule="auto"/>
              <w:rPr>
                <w:sz w:val="24"/>
                <w:szCs w:val="24"/>
              </w:rPr>
            </w:pPr>
          </w:p>
        </w:tc>
      </w:tr>
    </w:tbl>
    <w:p w:rsidR="00C3677B" w:rsidRPr="00F20B85" w:rsidRDefault="003B04B2" w:rsidP="00E140D5">
      <w:pPr>
        <w:pStyle w:val="Heading1"/>
        <w:numPr>
          <w:ilvl w:val="0"/>
          <w:numId w:val="0"/>
        </w:numPr>
        <w:spacing w:line="480" w:lineRule="auto"/>
        <w:rPr>
          <w:rFonts w:ascii="Times New Roman" w:hAnsi="Times New Roman"/>
          <w:sz w:val="24"/>
          <w:szCs w:val="24"/>
        </w:rPr>
      </w:pPr>
      <w:bookmarkStart w:id="0" w:name="RevisionHistory"/>
      <w:bookmarkStart w:id="1" w:name="_Toc417284179"/>
      <w:bookmarkStart w:id="2" w:name="_Toc527363515"/>
      <w:bookmarkEnd w:id="0"/>
      <w:r w:rsidRPr="00F20B85">
        <w:rPr>
          <w:rFonts w:ascii="Times New Roman" w:hAnsi="Times New Roman"/>
          <w:sz w:val="24"/>
          <w:szCs w:val="24"/>
        </w:rPr>
        <w:lastRenderedPageBreak/>
        <w:t xml:space="preserve">Project </w:t>
      </w:r>
      <w:r w:rsidR="00E04DC3" w:rsidRPr="00F20B85">
        <w:rPr>
          <w:rFonts w:ascii="Times New Roman" w:hAnsi="Times New Roman"/>
          <w:sz w:val="24"/>
          <w:szCs w:val="24"/>
        </w:rPr>
        <w:t>Overview</w:t>
      </w:r>
      <w:bookmarkEnd w:id="1"/>
    </w:p>
    <w:p w:rsidR="00C3677B" w:rsidRPr="00F20B85" w:rsidRDefault="003B04B2" w:rsidP="0037271F">
      <w:pPr>
        <w:pStyle w:val="Heading2"/>
        <w:numPr>
          <w:ilvl w:val="0"/>
          <w:numId w:val="0"/>
        </w:numPr>
        <w:spacing w:line="480" w:lineRule="auto"/>
        <w:rPr>
          <w:rFonts w:ascii="Times New Roman" w:hAnsi="Times New Roman"/>
          <w:color w:val="auto"/>
          <w:szCs w:val="24"/>
        </w:rPr>
      </w:pPr>
      <w:r w:rsidRPr="00F20B85">
        <w:rPr>
          <w:rFonts w:ascii="Times New Roman" w:hAnsi="Times New Roman"/>
          <w:color w:val="auto"/>
          <w:szCs w:val="24"/>
        </w:rPr>
        <w:t>Background</w:t>
      </w:r>
      <w:r w:rsidR="00112471" w:rsidRPr="00F20B85">
        <w:rPr>
          <w:rFonts w:ascii="Times New Roman" w:hAnsi="Times New Roman"/>
          <w:color w:val="auto"/>
          <w:szCs w:val="24"/>
        </w:rPr>
        <w:t>(Informational only)</w:t>
      </w:r>
    </w:p>
    <w:p w:rsidR="00593577" w:rsidRPr="00F20B85" w:rsidRDefault="003B04B2" w:rsidP="0037271F">
      <w:pPr>
        <w:pStyle w:val="BodyText"/>
        <w:spacing w:line="480" w:lineRule="auto"/>
        <w:rPr>
          <w:sz w:val="24"/>
          <w:szCs w:val="24"/>
        </w:rPr>
      </w:pPr>
      <w:r w:rsidRPr="00F20B85">
        <w:rPr>
          <w:sz w:val="24"/>
          <w:szCs w:val="24"/>
        </w:rPr>
        <w:t xml:space="preserve">Good Hope Hospital has been unable to achieve health equity as it has for a long time relied on non-electronic methods of recording patient data. The hospital, therefore, has a poor healthcare delivery </w:t>
      </w:r>
      <w:r w:rsidR="001771F6" w:rsidRPr="00F20B85">
        <w:rPr>
          <w:sz w:val="24"/>
          <w:szCs w:val="24"/>
        </w:rPr>
        <w:t xml:space="preserve">and is unable to analyze this information for improving services. The hospital healthcare delivery is very poor, patient safety decreased, there are many medical errors and interaction between patients and healthcare providers is intimidating as many doctors do not understand the medical history of a patient. Good Hope Hospital, therefore, requires an urgent IT system to solve this issue and facilitate smooth healthcare delivery. </w:t>
      </w:r>
      <w:r w:rsidRPr="00F20B85">
        <w:rPr>
          <w:sz w:val="24"/>
          <w:szCs w:val="24"/>
        </w:rPr>
        <w:t xml:space="preserve"> </w:t>
      </w:r>
    </w:p>
    <w:p w:rsidR="009A3688" w:rsidRPr="00F20B85" w:rsidRDefault="003B04B2" w:rsidP="0037271F">
      <w:pPr>
        <w:pStyle w:val="Heading1"/>
        <w:spacing w:line="480" w:lineRule="auto"/>
        <w:rPr>
          <w:rFonts w:ascii="Times New Roman" w:hAnsi="Times New Roman"/>
          <w:sz w:val="24"/>
          <w:szCs w:val="24"/>
        </w:rPr>
      </w:pPr>
      <w:bookmarkStart w:id="3" w:name="_Toc417284180"/>
      <w:r w:rsidRPr="00F20B85">
        <w:rPr>
          <w:rFonts w:ascii="Times New Roman" w:hAnsi="Times New Roman"/>
          <w:sz w:val="24"/>
          <w:szCs w:val="24"/>
        </w:rPr>
        <w:lastRenderedPageBreak/>
        <w:t>Project Description</w:t>
      </w:r>
      <w:bookmarkEnd w:id="3"/>
    </w:p>
    <w:p w:rsidR="001771F6" w:rsidRPr="00F20B85" w:rsidRDefault="003B04B2" w:rsidP="0037271F">
      <w:pPr>
        <w:pStyle w:val="BodyText"/>
        <w:spacing w:line="480" w:lineRule="auto"/>
        <w:ind w:firstLine="720"/>
        <w:rPr>
          <w:sz w:val="24"/>
          <w:szCs w:val="24"/>
        </w:rPr>
      </w:pPr>
      <w:r w:rsidRPr="00F20B85">
        <w:rPr>
          <w:sz w:val="24"/>
          <w:szCs w:val="24"/>
        </w:rPr>
        <w:t xml:space="preserve">Good Hope Hospital is located in Texas and is well equipped for disease diagnosis for the treatment of both medical and surgical of the injured and the sick. In order to meet the community wide-ranging needs, the hospital has developed facilities of outpatient, rehabilitation services, psychiatric services, and </w:t>
      </w:r>
      <w:r w:rsidR="00542FAF" w:rsidRPr="00F20B85">
        <w:rPr>
          <w:sz w:val="24"/>
          <w:szCs w:val="24"/>
        </w:rPr>
        <w:t xml:space="preserve">emergency services. Patients arrive at this hospital for short term appointments as well as staying in surgical or medical units treatment. In technology advanced era, Good Hope Hospital ought to be an institution that is complex and comprising a modern IT system to ensure smooth service delivery. However, this is not the case at this hospital. Currently, the delivery of services at this hospital is overstretched and an IT system will solve this dilemma. A few years ago, the hospital has received a Master Plan IT System by an IT expert company based in Texas. However, this company </w:t>
      </w:r>
      <w:r w:rsidR="00304137" w:rsidRPr="00F20B85">
        <w:rPr>
          <w:sz w:val="24"/>
          <w:szCs w:val="24"/>
        </w:rPr>
        <w:t>does no longer exist and maybe this is one of the reasons the Good Hope Hospital has lagged.</w:t>
      </w:r>
    </w:p>
    <w:p w:rsidR="00304137" w:rsidRPr="00F20B85" w:rsidRDefault="003B04B2" w:rsidP="0037271F">
      <w:pPr>
        <w:pStyle w:val="BodyText"/>
        <w:spacing w:line="480" w:lineRule="auto"/>
        <w:rPr>
          <w:sz w:val="24"/>
          <w:szCs w:val="24"/>
        </w:rPr>
      </w:pPr>
      <w:r w:rsidRPr="00F20B85">
        <w:rPr>
          <w:sz w:val="24"/>
          <w:szCs w:val="24"/>
        </w:rPr>
        <w:t xml:space="preserve"> This IT system project will be a two-step process which will be carried out in the first phase and second phase. The first phase is the planning of this IT system with a consideration of the wide features that need to be included. The phase will also create important things to streamline different procedures to meet all users needs. On the other hand, the second phase will involve accessing the IT system where it will work and be available at any given time since its purpose is the arrangement of precise, precise, and appropriate data. The project will consist of </w:t>
      </w:r>
      <w:r w:rsidR="00CB0587" w:rsidRPr="00F20B85">
        <w:rPr>
          <w:sz w:val="24"/>
          <w:szCs w:val="24"/>
        </w:rPr>
        <w:t xml:space="preserve">the use of computers to retrieve, transmit, and manipulate patients data and other data in this hospital. Cloud services will also be sourced and integrated with this IT system so to ensure patient data can be accessed at any time anywhere by authorized personnel. </w:t>
      </w:r>
      <w:r w:rsidRPr="00F20B85">
        <w:rPr>
          <w:sz w:val="24"/>
          <w:szCs w:val="24"/>
        </w:rPr>
        <w:t xml:space="preserve"> </w:t>
      </w:r>
    </w:p>
    <w:p w:rsidR="006D3694" w:rsidRPr="00F20B85" w:rsidRDefault="006D3694" w:rsidP="0037271F">
      <w:pPr>
        <w:pStyle w:val="Heading1"/>
        <w:numPr>
          <w:ilvl w:val="0"/>
          <w:numId w:val="0"/>
        </w:numPr>
        <w:spacing w:line="480" w:lineRule="auto"/>
        <w:rPr>
          <w:rFonts w:ascii="Times New Roman" w:hAnsi="Times New Roman"/>
          <w:sz w:val="24"/>
          <w:szCs w:val="24"/>
        </w:rPr>
      </w:pPr>
    </w:p>
    <w:p w:rsidR="00860288"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Scope (Major Features)</w:t>
      </w:r>
    </w:p>
    <w:p w:rsidR="00001229" w:rsidRPr="00F20B85" w:rsidRDefault="003B04B2" w:rsidP="00E140D5">
      <w:pPr>
        <w:pStyle w:val="NP"/>
        <w:spacing w:line="480" w:lineRule="auto"/>
        <w:ind w:left="0" w:firstLine="720"/>
        <w:rPr>
          <w:sz w:val="24"/>
          <w:szCs w:val="24"/>
        </w:rPr>
      </w:pPr>
      <w:r w:rsidRPr="00F20B85">
        <w:rPr>
          <w:sz w:val="24"/>
          <w:szCs w:val="24"/>
        </w:rPr>
        <w:t xml:space="preserve">This project will consist of creating an effective  IT system for Good Hope Hospital which will be integrated with sourced cloud </w:t>
      </w:r>
      <w:r w:rsidR="005718CF" w:rsidRPr="00F20B85">
        <w:rPr>
          <w:sz w:val="24"/>
          <w:szCs w:val="24"/>
        </w:rPr>
        <w:t>services to improve healthcare delivery. The completion of this project will be on 25</w:t>
      </w:r>
      <w:r w:rsidR="005718CF" w:rsidRPr="00F20B85">
        <w:rPr>
          <w:sz w:val="24"/>
          <w:szCs w:val="24"/>
          <w:vertAlign w:val="superscript"/>
        </w:rPr>
        <w:t>th</w:t>
      </w:r>
      <w:r w:rsidR="005718CF" w:rsidRPr="00F20B85">
        <w:rPr>
          <w:sz w:val="24"/>
          <w:szCs w:val="24"/>
        </w:rPr>
        <w:t xml:space="preserve"> December 2019 and will be modified to meet every user expectations and needs to become more user-friendly and motivate all the users.</w:t>
      </w:r>
      <w:r w:rsidR="00F20B85">
        <w:rPr>
          <w:sz w:val="24"/>
          <w:szCs w:val="24"/>
        </w:rPr>
        <w:t xml:space="preserve"> (</w:t>
      </w:r>
      <w:r w:rsidR="00F20B85" w:rsidRPr="00F20B85">
        <w:rPr>
          <w:rFonts w:eastAsia="Arial Unicode MS"/>
          <w:color w:val="000000"/>
          <w:sz w:val="24"/>
          <w:szCs w:val="24"/>
          <w:shd w:val="clear" w:color="auto" w:fill="FFFFFF"/>
        </w:rPr>
        <w:t>Bulechek,</w:t>
      </w:r>
      <w:r w:rsidR="00F20B85">
        <w:rPr>
          <w:rFonts w:eastAsia="Arial Unicode MS"/>
          <w:color w:val="000000"/>
          <w:sz w:val="24"/>
          <w:szCs w:val="24"/>
          <w:shd w:val="clear" w:color="auto" w:fill="FFFFFF"/>
        </w:rPr>
        <w:t xml:space="preserve"> 2012</w:t>
      </w:r>
      <w:r w:rsidR="00F20B85">
        <w:rPr>
          <w:sz w:val="24"/>
          <w:szCs w:val="24"/>
        </w:rPr>
        <w:t>)</w:t>
      </w:r>
      <w:r w:rsidR="005718CF" w:rsidRPr="00F20B85">
        <w:rPr>
          <w:sz w:val="24"/>
          <w:szCs w:val="24"/>
        </w:rPr>
        <w:t xml:space="preserve"> </w:t>
      </w:r>
    </w:p>
    <w:p w:rsidR="00001229"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Executive summary</w:t>
      </w:r>
    </w:p>
    <w:p w:rsidR="00001229" w:rsidRPr="00F20B85" w:rsidRDefault="003B04B2" w:rsidP="0037271F">
      <w:pPr>
        <w:pStyle w:val="BodyText"/>
        <w:spacing w:line="480" w:lineRule="auto"/>
        <w:rPr>
          <w:sz w:val="24"/>
          <w:szCs w:val="24"/>
        </w:rPr>
      </w:pPr>
      <w:r w:rsidRPr="00F20B85">
        <w:rPr>
          <w:sz w:val="24"/>
          <w:szCs w:val="24"/>
        </w:rPr>
        <w:t xml:space="preserve">Good Hope Hospital needs an IT system </w:t>
      </w:r>
      <w:r w:rsidR="008A0E1E" w:rsidRPr="00F20B85">
        <w:rPr>
          <w:sz w:val="24"/>
          <w:szCs w:val="24"/>
        </w:rPr>
        <w:t>which will be integrated with services of cloud to improve the facility healthcare delivery. The hospital has failed in achieving equity in health as it had for many years failed to use an IT system. The features of this IT system include improved quality control, unlimited user support, ease in accessibility, accurate reporting is streamlined and improving transparency and visibility. This IT system will have some associated benefits and risks and offer an IT solution to this facility. The facility will be ready operational ready to use this system and the success of this project will be measured by health equity realized in this hospital and the smooth delivery of health services. However, the assumptions f this project include. The IT system will manage Good Hope Hospital resources effectively, health practioners to ensure they do not record any medical error as the system will not detect, and the IT system and cloud services are to entities with different terms and conditions.</w:t>
      </w:r>
    </w:p>
    <w:p w:rsidR="004A1C01"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Problem statement</w:t>
      </w:r>
    </w:p>
    <w:p w:rsidR="004A1C01" w:rsidRPr="00F20B85" w:rsidRDefault="003B04B2" w:rsidP="0037271F">
      <w:pPr>
        <w:pStyle w:val="BodyText"/>
        <w:spacing w:line="480" w:lineRule="auto"/>
        <w:rPr>
          <w:sz w:val="24"/>
          <w:szCs w:val="24"/>
        </w:rPr>
      </w:pPr>
      <w:r w:rsidRPr="00F20B85">
        <w:rPr>
          <w:sz w:val="24"/>
          <w:szCs w:val="24"/>
        </w:rPr>
        <w:t>Good Hope Hospital has been failing to achieve health equity for a long time as over-reliance on non-electroic methods of keeping patient data has continued. Therefore, the hospital is in an urgent need of an IT system which will be integrated with cloud services to improve the health delivery in this hospital.</w:t>
      </w:r>
    </w:p>
    <w:p w:rsidR="001B4023" w:rsidRPr="00F20B85" w:rsidRDefault="003B04B2" w:rsidP="0037271F">
      <w:pPr>
        <w:pStyle w:val="Heading2"/>
        <w:spacing w:line="480" w:lineRule="auto"/>
        <w:rPr>
          <w:rFonts w:ascii="Times New Roman" w:hAnsi="Times New Roman"/>
          <w:szCs w:val="24"/>
        </w:rPr>
      </w:pPr>
      <w:r w:rsidRPr="00F20B85">
        <w:rPr>
          <w:rFonts w:ascii="Times New Roman" w:hAnsi="Times New Roman"/>
          <w:color w:val="auto"/>
          <w:szCs w:val="24"/>
        </w:rPr>
        <w:lastRenderedPageBreak/>
        <w:t>Requirements:</w:t>
      </w:r>
    </w:p>
    <w:tbl>
      <w:tblPr>
        <w:tblStyle w:val="TableGrid"/>
        <w:tblW w:w="9198" w:type="dxa"/>
        <w:tblLook w:val="04A0"/>
      </w:tblPr>
      <w:tblGrid>
        <w:gridCol w:w="1470"/>
        <w:gridCol w:w="4852"/>
        <w:gridCol w:w="2876"/>
      </w:tblGrid>
      <w:tr w:rsidR="00A733B6" w:rsidTr="005718CF">
        <w:tc>
          <w:tcPr>
            <w:tcW w:w="810" w:type="dxa"/>
            <w:shd w:val="clear" w:color="auto" w:fill="D9D9D9" w:themeFill="background1" w:themeFillShade="D9"/>
          </w:tcPr>
          <w:p w:rsidR="001B4023" w:rsidRPr="00F20B85" w:rsidRDefault="003B04B2" w:rsidP="0037271F">
            <w:pPr>
              <w:pStyle w:val="BodyText"/>
              <w:spacing w:line="480" w:lineRule="auto"/>
              <w:rPr>
                <w:rStyle w:val="Emphasis"/>
                <w:b/>
                <w:sz w:val="24"/>
                <w:szCs w:val="24"/>
              </w:rPr>
            </w:pPr>
            <w:r w:rsidRPr="00F20B85">
              <w:rPr>
                <w:rStyle w:val="Emphasis"/>
                <w:b/>
                <w:sz w:val="24"/>
                <w:szCs w:val="24"/>
              </w:rPr>
              <w:t>FR #</w:t>
            </w:r>
          </w:p>
        </w:tc>
        <w:tc>
          <w:tcPr>
            <w:tcW w:w="5328" w:type="dxa"/>
            <w:shd w:val="clear" w:color="auto" w:fill="D9D9D9" w:themeFill="background1" w:themeFillShade="D9"/>
          </w:tcPr>
          <w:p w:rsidR="001B4023" w:rsidRPr="00F20B85" w:rsidRDefault="003B04B2" w:rsidP="0037271F">
            <w:pPr>
              <w:pStyle w:val="BodyText"/>
              <w:spacing w:line="480" w:lineRule="auto"/>
              <w:rPr>
                <w:rStyle w:val="Emphasis"/>
                <w:b/>
                <w:sz w:val="24"/>
                <w:szCs w:val="24"/>
              </w:rPr>
            </w:pPr>
            <w:r w:rsidRPr="00F20B85">
              <w:rPr>
                <w:rStyle w:val="Emphasis"/>
                <w:b/>
                <w:sz w:val="24"/>
                <w:szCs w:val="24"/>
              </w:rPr>
              <w:t>Detail of Requirement</w:t>
            </w:r>
          </w:p>
        </w:tc>
        <w:tc>
          <w:tcPr>
            <w:tcW w:w="3060" w:type="dxa"/>
            <w:shd w:val="clear" w:color="auto" w:fill="D9D9D9" w:themeFill="background1" w:themeFillShade="D9"/>
          </w:tcPr>
          <w:p w:rsidR="001B4023" w:rsidRPr="00F20B85" w:rsidRDefault="003B04B2" w:rsidP="0037271F">
            <w:pPr>
              <w:pStyle w:val="BodyText"/>
              <w:spacing w:line="480" w:lineRule="auto"/>
              <w:rPr>
                <w:rStyle w:val="Emphasis"/>
                <w:b/>
                <w:sz w:val="24"/>
                <w:szCs w:val="24"/>
              </w:rPr>
            </w:pPr>
            <w:r w:rsidRPr="00F20B85">
              <w:rPr>
                <w:rStyle w:val="Emphasis"/>
                <w:b/>
                <w:sz w:val="24"/>
                <w:szCs w:val="24"/>
              </w:rPr>
              <w:t>Done When</w:t>
            </w:r>
          </w:p>
        </w:tc>
      </w:tr>
      <w:tr w:rsidR="00A733B6" w:rsidTr="005718CF">
        <w:tc>
          <w:tcPr>
            <w:tcW w:w="810" w:type="dxa"/>
          </w:tcPr>
          <w:p w:rsidR="001B4023" w:rsidRPr="00F20B85" w:rsidRDefault="003B04B2" w:rsidP="0037271F">
            <w:pPr>
              <w:pStyle w:val="BodyText"/>
              <w:spacing w:line="480" w:lineRule="auto"/>
              <w:rPr>
                <w:rStyle w:val="Emphasis"/>
                <w:i w:val="0"/>
                <w:sz w:val="24"/>
                <w:szCs w:val="24"/>
              </w:rPr>
            </w:pPr>
            <w:r w:rsidRPr="00F20B85">
              <w:rPr>
                <w:rStyle w:val="Emphasis"/>
                <w:i w:val="0"/>
                <w:sz w:val="24"/>
                <w:szCs w:val="24"/>
              </w:rPr>
              <w:t>Design</w:t>
            </w:r>
          </w:p>
        </w:tc>
        <w:tc>
          <w:tcPr>
            <w:tcW w:w="5328" w:type="dxa"/>
          </w:tcPr>
          <w:p w:rsidR="00C84CFC" w:rsidRPr="00F20B85" w:rsidRDefault="003B04B2" w:rsidP="0037271F">
            <w:pPr>
              <w:pStyle w:val="BodyText"/>
              <w:spacing w:line="480" w:lineRule="auto"/>
              <w:rPr>
                <w:rStyle w:val="Emphasis"/>
                <w:i w:val="0"/>
                <w:sz w:val="24"/>
                <w:szCs w:val="24"/>
              </w:rPr>
            </w:pPr>
            <w:r w:rsidRPr="00F20B85">
              <w:rPr>
                <w:rStyle w:val="Emphasis"/>
                <w:i w:val="0"/>
                <w:sz w:val="24"/>
                <w:szCs w:val="24"/>
              </w:rPr>
              <w:t>Defining system elements which include component, modules, architecture, interfaces, and data based on requirements specified.</w:t>
            </w:r>
          </w:p>
        </w:tc>
        <w:tc>
          <w:tcPr>
            <w:tcW w:w="3060" w:type="dxa"/>
          </w:tcPr>
          <w:p w:rsidR="001B4023" w:rsidRPr="00F20B85" w:rsidRDefault="003B04B2" w:rsidP="0037271F">
            <w:pPr>
              <w:pStyle w:val="BodyText"/>
              <w:spacing w:line="480" w:lineRule="auto"/>
              <w:rPr>
                <w:rStyle w:val="Emphasis"/>
                <w:i w:val="0"/>
                <w:sz w:val="24"/>
                <w:szCs w:val="24"/>
              </w:rPr>
            </w:pPr>
            <w:r w:rsidRPr="00F20B85">
              <w:rPr>
                <w:rStyle w:val="Emphasis"/>
                <w:i w:val="0"/>
                <w:sz w:val="24"/>
                <w:szCs w:val="24"/>
              </w:rPr>
              <w:t>This will take approximately 3 weeks</w:t>
            </w:r>
          </w:p>
        </w:tc>
      </w:tr>
      <w:tr w:rsidR="00A733B6" w:rsidTr="005718CF">
        <w:tc>
          <w:tcPr>
            <w:tcW w:w="81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Accessibility</w:t>
            </w:r>
          </w:p>
        </w:tc>
        <w:tc>
          <w:tcPr>
            <w:tcW w:w="5328"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Designed requirements to ensure the accessibility to authorized users to the IT system</w:t>
            </w:r>
          </w:p>
        </w:tc>
        <w:tc>
          <w:tcPr>
            <w:tcW w:w="306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This will take 1 week</w:t>
            </w:r>
          </w:p>
        </w:tc>
      </w:tr>
      <w:tr w:rsidR="00A733B6" w:rsidTr="005718CF">
        <w:tc>
          <w:tcPr>
            <w:tcW w:w="81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Audit Trial</w:t>
            </w:r>
          </w:p>
        </w:tc>
        <w:tc>
          <w:tcPr>
            <w:tcW w:w="5328" w:type="dxa"/>
          </w:tcPr>
          <w:p w:rsidR="000A31CB" w:rsidRPr="00F20B85" w:rsidRDefault="003B04B2" w:rsidP="0037271F">
            <w:pPr>
              <w:pStyle w:val="BodyText"/>
              <w:spacing w:line="480" w:lineRule="auto"/>
              <w:rPr>
                <w:rStyle w:val="Emphasis"/>
                <w:i w:val="0"/>
                <w:sz w:val="24"/>
                <w:szCs w:val="24"/>
              </w:rPr>
            </w:pPr>
            <w:r w:rsidRPr="00F20B85">
              <w:rPr>
                <w:rStyle w:val="Emphasis"/>
                <w:i w:val="0"/>
                <w:sz w:val="24"/>
                <w:szCs w:val="24"/>
              </w:rPr>
              <w:t>The data traceability for audit purposes, compliance and investigations</w:t>
            </w:r>
          </w:p>
        </w:tc>
        <w:tc>
          <w:tcPr>
            <w:tcW w:w="306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This will take 8 days</w:t>
            </w:r>
          </w:p>
        </w:tc>
      </w:tr>
      <w:tr w:rsidR="00A733B6" w:rsidTr="005718CF">
        <w:tc>
          <w:tcPr>
            <w:tcW w:w="81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Backup and restore</w:t>
            </w:r>
          </w:p>
        </w:tc>
        <w:tc>
          <w:tcPr>
            <w:tcW w:w="5328" w:type="dxa"/>
          </w:tcPr>
          <w:p w:rsidR="00777C2D" w:rsidRPr="00F20B85" w:rsidRDefault="003B04B2" w:rsidP="0037271F">
            <w:pPr>
              <w:spacing w:line="480" w:lineRule="auto"/>
              <w:rPr>
                <w:rStyle w:val="Emphasis"/>
                <w:i w:val="0"/>
                <w:sz w:val="24"/>
                <w:szCs w:val="24"/>
              </w:rPr>
            </w:pPr>
            <w:r w:rsidRPr="00F20B85">
              <w:rPr>
                <w:rStyle w:val="Emphasis"/>
                <w:i w:val="0"/>
                <w:sz w:val="24"/>
                <w:szCs w:val="24"/>
              </w:rPr>
              <w:t xml:space="preserve">Data backup and restoring expectations </w:t>
            </w:r>
          </w:p>
        </w:tc>
        <w:tc>
          <w:tcPr>
            <w:tcW w:w="306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This will be done in 2 weeks</w:t>
            </w:r>
          </w:p>
        </w:tc>
      </w:tr>
      <w:tr w:rsidR="00A733B6" w:rsidTr="005718CF">
        <w:tc>
          <w:tcPr>
            <w:tcW w:w="810" w:type="dxa"/>
          </w:tcPr>
          <w:p w:rsidR="00C203D4" w:rsidRPr="00F20B85" w:rsidRDefault="003B04B2" w:rsidP="0037271F">
            <w:pPr>
              <w:pStyle w:val="BodyText"/>
              <w:spacing w:line="480" w:lineRule="auto"/>
              <w:rPr>
                <w:rStyle w:val="Emphasis"/>
                <w:i w:val="0"/>
                <w:sz w:val="24"/>
                <w:szCs w:val="24"/>
              </w:rPr>
            </w:pPr>
            <w:r w:rsidRPr="00F20B85">
              <w:rPr>
                <w:rStyle w:val="Emphasis"/>
                <w:i w:val="0"/>
                <w:sz w:val="24"/>
                <w:szCs w:val="24"/>
              </w:rPr>
              <w:t>Capacity</w:t>
            </w:r>
          </w:p>
        </w:tc>
        <w:tc>
          <w:tcPr>
            <w:tcW w:w="5328" w:type="dxa"/>
          </w:tcPr>
          <w:p w:rsidR="00C203D4" w:rsidRPr="00F20B85" w:rsidRDefault="003B04B2" w:rsidP="0037271F">
            <w:pPr>
              <w:pStyle w:val="BodyText"/>
              <w:spacing w:line="480" w:lineRule="auto"/>
              <w:rPr>
                <w:rStyle w:val="Emphasis"/>
                <w:i w:val="0"/>
                <w:sz w:val="24"/>
                <w:szCs w:val="24"/>
              </w:rPr>
            </w:pPr>
            <w:r w:rsidRPr="00F20B85">
              <w:rPr>
                <w:rStyle w:val="Emphasis"/>
                <w:i w:val="0"/>
                <w:sz w:val="24"/>
                <w:szCs w:val="24"/>
              </w:rPr>
              <w:t>For instance data storage per patient</w:t>
            </w:r>
          </w:p>
        </w:tc>
        <w:tc>
          <w:tcPr>
            <w:tcW w:w="3060" w:type="dxa"/>
          </w:tcPr>
          <w:p w:rsidR="00C203D4" w:rsidRPr="00F20B85" w:rsidRDefault="003B04B2" w:rsidP="0037271F">
            <w:pPr>
              <w:pStyle w:val="BodyText"/>
              <w:spacing w:line="480" w:lineRule="auto"/>
              <w:rPr>
                <w:rStyle w:val="Emphasis"/>
                <w:i w:val="0"/>
                <w:sz w:val="24"/>
                <w:szCs w:val="24"/>
              </w:rPr>
            </w:pPr>
            <w:r w:rsidRPr="00F20B85">
              <w:rPr>
                <w:rStyle w:val="Emphasis"/>
                <w:i w:val="0"/>
                <w:sz w:val="24"/>
                <w:szCs w:val="24"/>
              </w:rPr>
              <w:t>Done in 2 weeks</w:t>
            </w:r>
          </w:p>
        </w:tc>
      </w:tr>
      <w:tr w:rsidR="00A733B6" w:rsidTr="005718CF">
        <w:tc>
          <w:tcPr>
            <w:tcW w:w="81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Deployment</w:t>
            </w:r>
          </w:p>
        </w:tc>
        <w:tc>
          <w:tcPr>
            <w:tcW w:w="5328"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Instructions for deployment</w:t>
            </w:r>
          </w:p>
        </w:tc>
        <w:tc>
          <w:tcPr>
            <w:tcW w:w="306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Done in 2 months</w:t>
            </w:r>
          </w:p>
        </w:tc>
      </w:tr>
      <w:tr w:rsidR="00A733B6" w:rsidTr="005718CF">
        <w:tc>
          <w:tcPr>
            <w:tcW w:w="81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Design and usability</w:t>
            </w:r>
          </w:p>
        </w:tc>
        <w:tc>
          <w:tcPr>
            <w:tcW w:w="5328"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The look, feel and human interfaces of the IT system</w:t>
            </w:r>
          </w:p>
        </w:tc>
        <w:tc>
          <w:tcPr>
            <w:tcW w:w="306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Done in 6 weeks</w:t>
            </w:r>
          </w:p>
        </w:tc>
      </w:tr>
      <w:tr w:rsidR="00A733B6" w:rsidTr="005718CF">
        <w:tc>
          <w:tcPr>
            <w:tcW w:w="810" w:type="dxa"/>
          </w:tcPr>
          <w:p w:rsidR="006A2F49" w:rsidRPr="00F20B85" w:rsidRDefault="003B04B2" w:rsidP="0037271F">
            <w:pPr>
              <w:pStyle w:val="BodyText"/>
              <w:spacing w:line="480" w:lineRule="auto"/>
              <w:rPr>
                <w:rStyle w:val="Emphasis"/>
                <w:i w:val="0"/>
                <w:sz w:val="24"/>
                <w:szCs w:val="24"/>
              </w:rPr>
            </w:pPr>
            <w:r w:rsidRPr="00F20B85">
              <w:rPr>
                <w:rStyle w:val="Emphasis"/>
                <w:i w:val="0"/>
                <w:sz w:val="24"/>
                <w:szCs w:val="24"/>
              </w:rPr>
              <w:t>Disaster recovery</w:t>
            </w:r>
          </w:p>
        </w:tc>
        <w:tc>
          <w:tcPr>
            <w:tcW w:w="5328" w:type="dxa"/>
          </w:tcPr>
          <w:p w:rsidR="006A2F49" w:rsidRPr="00F20B85" w:rsidRDefault="003B04B2" w:rsidP="0037271F">
            <w:pPr>
              <w:pStyle w:val="BodyText"/>
              <w:spacing w:line="480" w:lineRule="auto"/>
              <w:rPr>
                <w:rStyle w:val="Emphasis"/>
                <w:i w:val="0"/>
                <w:sz w:val="24"/>
                <w:szCs w:val="24"/>
              </w:rPr>
            </w:pPr>
            <w:r w:rsidRPr="00F20B85">
              <w:rPr>
                <w:rStyle w:val="Emphasis"/>
                <w:i w:val="0"/>
                <w:sz w:val="24"/>
                <w:szCs w:val="24"/>
              </w:rPr>
              <w:t>Handling major risks specifications</w:t>
            </w:r>
          </w:p>
        </w:tc>
        <w:tc>
          <w:tcPr>
            <w:tcW w:w="3060" w:type="dxa"/>
          </w:tcPr>
          <w:p w:rsidR="006A2F49" w:rsidRPr="00F20B85" w:rsidRDefault="003B04B2" w:rsidP="0037271F">
            <w:pPr>
              <w:pStyle w:val="BodyText"/>
              <w:spacing w:line="480" w:lineRule="auto"/>
              <w:rPr>
                <w:rStyle w:val="Emphasis"/>
                <w:i w:val="0"/>
                <w:sz w:val="24"/>
                <w:szCs w:val="24"/>
              </w:rPr>
            </w:pPr>
            <w:r w:rsidRPr="00F20B85">
              <w:rPr>
                <w:rStyle w:val="Emphasis"/>
                <w:i w:val="0"/>
                <w:sz w:val="24"/>
                <w:szCs w:val="24"/>
              </w:rPr>
              <w:t>Done in 5 weeks</w:t>
            </w:r>
          </w:p>
        </w:tc>
      </w:tr>
      <w:tr w:rsidR="00A733B6" w:rsidTr="005718CF">
        <w:tc>
          <w:tcPr>
            <w:tcW w:w="810" w:type="dxa"/>
          </w:tcPr>
          <w:p w:rsidR="009908AD" w:rsidRPr="00F20B85" w:rsidRDefault="003B04B2" w:rsidP="0037271F">
            <w:pPr>
              <w:pStyle w:val="BodyText"/>
              <w:spacing w:line="480" w:lineRule="auto"/>
              <w:rPr>
                <w:rStyle w:val="Emphasis"/>
                <w:i w:val="0"/>
                <w:sz w:val="24"/>
                <w:szCs w:val="24"/>
              </w:rPr>
            </w:pPr>
            <w:r w:rsidRPr="00F20B85">
              <w:rPr>
                <w:rStyle w:val="Emphasis"/>
                <w:i w:val="0"/>
                <w:sz w:val="24"/>
                <w:szCs w:val="24"/>
              </w:rPr>
              <w:t>Extensibility</w:t>
            </w:r>
          </w:p>
        </w:tc>
        <w:tc>
          <w:tcPr>
            <w:tcW w:w="5328" w:type="dxa"/>
          </w:tcPr>
          <w:p w:rsidR="009908AD" w:rsidRPr="00F20B85" w:rsidRDefault="003B04B2" w:rsidP="0037271F">
            <w:pPr>
              <w:pStyle w:val="BodyText"/>
              <w:spacing w:line="480" w:lineRule="auto"/>
              <w:rPr>
                <w:rStyle w:val="Emphasis"/>
                <w:i w:val="0"/>
                <w:sz w:val="24"/>
                <w:szCs w:val="24"/>
              </w:rPr>
            </w:pPr>
            <w:r w:rsidRPr="00F20B85">
              <w:rPr>
                <w:rStyle w:val="Emphasis"/>
                <w:i w:val="0"/>
                <w:sz w:val="24"/>
                <w:szCs w:val="24"/>
              </w:rPr>
              <w:t>Extending easily the system in the future</w:t>
            </w:r>
          </w:p>
        </w:tc>
        <w:tc>
          <w:tcPr>
            <w:tcW w:w="3060" w:type="dxa"/>
          </w:tcPr>
          <w:p w:rsidR="009908AD" w:rsidRPr="00F20B85" w:rsidRDefault="003B04B2" w:rsidP="0037271F">
            <w:pPr>
              <w:pStyle w:val="BodyText"/>
              <w:spacing w:line="480" w:lineRule="auto"/>
              <w:rPr>
                <w:rStyle w:val="Emphasis"/>
                <w:i w:val="0"/>
                <w:sz w:val="24"/>
                <w:szCs w:val="24"/>
              </w:rPr>
            </w:pPr>
            <w:r w:rsidRPr="00F20B85">
              <w:rPr>
                <w:rStyle w:val="Emphasis"/>
                <w:i w:val="0"/>
                <w:sz w:val="24"/>
                <w:szCs w:val="24"/>
              </w:rPr>
              <w:t>Done in 2 months</w:t>
            </w:r>
          </w:p>
        </w:tc>
      </w:tr>
      <w:tr w:rsidR="00A733B6" w:rsidTr="005718CF">
        <w:tc>
          <w:tcPr>
            <w:tcW w:w="81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Fault tolerance</w:t>
            </w:r>
          </w:p>
        </w:tc>
        <w:tc>
          <w:tcPr>
            <w:tcW w:w="5328"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Continuing operations when the internet is lost</w:t>
            </w:r>
          </w:p>
        </w:tc>
        <w:tc>
          <w:tcPr>
            <w:tcW w:w="306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Done in 7 weeks</w:t>
            </w:r>
          </w:p>
        </w:tc>
      </w:tr>
      <w:tr w:rsidR="00A733B6" w:rsidTr="005718CF">
        <w:tc>
          <w:tcPr>
            <w:tcW w:w="81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 xml:space="preserve">Cloud </w:t>
            </w:r>
            <w:r w:rsidRPr="00F20B85">
              <w:rPr>
                <w:rStyle w:val="Emphasis"/>
                <w:i w:val="0"/>
                <w:sz w:val="24"/>
                <w:szCs w:val="24"/>
              </w:rPr>
              <w:lastRenderedPageBreak/>
              <w:t>integration</w:t>
            </w:r>
          </w:p>
        </w:tc>
        <w:tc>
          <w:tcPr>
            <w:tcW w:w="5328"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lastRenderedPageBreak/>
              <w:t>Integrating onsite data with the cloud</w:t>
            </w:r>
          </w:p>
        </w:tc>
        <w:tc>
          <w:tcPr>
            <w:tcW w:w="3060" w:type="dxa"/>
          </w:tcPr>
          <w:p w:rsidR="00523618" w:rsidRPr="00F20B85" w:rsidRDefault="003B04B2" w:rsidP="0037271F">
            <w:pPr>
              <w:pStyle w:val="BodyText"/>
              <w:spacing w:line="480" w:lineRule="auto"/>
              <w:rPr>
                <w:rStyle w:val="Emphasis"/>
                <w:i w:val="0"/>
                <w:sz w:val="24"/>
                <w:szCs w:val="24"/>
              </w:rPr>
            </w:pPr>
            <w:r w:rsidRPr="00F20B85">
              <w:rPr>
                <w:rStyle w:val="Emphasis"/>
                <w:i w:val="0"/>
                <w:sz w:val="24"/>
                <w:szCs w:val="24"/>
              </w:rPr>
              <w:t>Done in 2 months</w:t>
            </w:r>
          </w:p>
        </w:tc>
      </w:tr>
    </w:tbl>
    <w:p w:rsidR="00993315" w:rsidRPr="00F20B85" w:rsidRDefault="00993315" w:rsidP="0037271F">
      <w:pPr>
        <w:pStyle w:val="BodyText"/>
        <w:spacing w:line="480" w:lineRule="auto"/>
        <w:rPr>
          <w:sz w:val="24"/>
          <w:szCs w:val="24"/>
        </w:rPr>
      </w:pPr>
    </w:p>
    <w:p w:rsidR="00611ABD"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IT Solution:</w:t>
      </w:r>
    </w:p>
    <w:p w:rsidR="003F2BD9" w:rsidRPr="00F20B85" w:rsidRDefault="003B04B2" w:rsidP="0037271F">
      <w:pPr>
        <w:pStyle w:val="BodyText"/>
        <w:spacing w:line="480" w:lineRule="auto"/>
        <w:rPr>
          <w:sz w:val="24"/>
          <w:szCs w:val="24"/>
        </w:rPr>
      </w:pPr>
      <w:r w:rsidRPr="00F20B85">
        <w:rPr>
          <w:sz w:val="24"/>
          <w:szCs w:val="24"/>
        </w:rPr>
        <w:t>The use of IT systems at Good Hope Hospital will facilitate improvements in te quality healthcare. This will be a success since accurate patients records will be provided and will allow doctors to understand their patient's medical history better. A doctor who comprehensively has patient history is empowered to treat ailments more accurately and ensures he/she does not overprescribe medications which can be fatal to the patients. Currently, since Good Hope Hospital acks an IT system, physicians only depends on the memory of patients which at many cases leads to inaccurate medical history due to forgetfulness, complex names of drugs, and ailments which affect recollection of a patient.</w:t>
      </w:r>
      <w:r w:rsidR="00DF157C" w:rsidRPr="00F20B85">
        <w:rPr>
          <w:sz w:val="24"/>
          <w:szCs w:val="24"/>
        </w:rPr>
        <w:t xml:space="preserve"> Besides, Good Hope Hospital will be assisted a lot as the system will deal with many other tasks. These tasks include outlining and implementing policies, communication between employees will be a guarantee, routine tasks will be automated, designing workflows which are patient-oriented, human and financial resources will be managed, and an uninterrupted supply chain will be provided. </w:t>
      </w:r>
      <w:r w:rsidR="00F20B85">
        <w:rPr>
          <w:sz w:val="24"/>
          <w:szCs w:val="24"/>
        </w:rPr>
        <w:t>“</w:t>
      </w:r>
      <w:r w:rsidR="00DF157C" w:rsidRPr="00F20B85">
        <w:rPr>
          <w:sz w:val="24"/>
          <w:szCs w:val="24"/>
        </w:rPr>
        <w:t>The IT system components will also be integrated with the general systems which will meet the needs and norms of the healthcare industry as well as the quality standards.</w:t>
      </w:r>
      <w:r w:rsidR="00F20B85">
        <w:rPr>
          <w:sz w:val="24"/>
          <w:szCs w:val="24"/>
        </w:rPr>
        <w:t>” (</w:t>
      </w:r>
      <w:r w:rsidR="00F20B85">
        <w:rPr>
          <w:rFonts w:eastAsia="Arial Unicode MS"/>
          <w:color w:val="000000"/>
          <w:sz w:val="24"/>
          <w:szCs w:val="24"/>
          <w:shd w:val="clear" w:color="auto" w:fill="FFFFFF"/>
        </w:rPr>
        <w:t xml:space="preserve">Ball, Weaver </w:t>
      </w:r>
      <w:r w:rsidR="00F20B85" w:rsidRPr="00F20B85">
        <w:rPr>
          <w:rFonts w:eastAsia="Arial Unicode MS"/>
          <w:color w:val="000000"/>
          <w:sz w:val="24"/>
          <w:szCs w:val="24"/>
          <w:shd w:val="clear" w:color="auto" w:fill="FFFFFF"/>
        </w:rPr>
        <w:t>&amp; Kiel</w:t>
      </w:r>
      <w:r w:rsidR="00F20B85">
        <w:rPr>
          <w:rFonts w:eastAsia="Arial Unicode MS"/>
          <w:color w:val="000000"/>
          <w:sz w:val="24"/>
          <w:szCs w:val="24"/>
          <w:shd w:val="clear" w:color="auto" w:fill="FFFFFF"/>
        </w:rPr>
        <w:t>, 2004</w:t>
      </w:r>
      <w:r w:rsidR="00F20B85">
        <w:rPr>
          <w:sz w:val="24"/>
          <w:szCs w:val="24"/>
        </w:rPr>
        <w:t>)</w:t>
      </w:r>
      <w:r w:rsidR="00DF157C" w:rsidRPr="00F20B85">
        <w:rPr>
          <w:sz w:val="24"/>
          <w:szCs w:val="24"/>
        </w:rPr>
        <w:t xml:space="preserve"> As a requirement of an IT system in a hospital, the system will be very secure to ensure medical records of the patients are protected and only allowed users to access them.  </w:t>
      </w:r>
    </w:p>
    <w:p w:rsidR="003F2BD9" w:rsidRPr="00F20B85" w:rsidRDefault="003B04B2" w:rsidP="0037271F">
      <w:pPr>
        <w:pStyle w:val="Heading2"/>
        <w:spacing w:line="480" w:lineRule="auto"/>
        <w:rPr>
          <w:rFonts w:ascii="Times New Roman" w:hAnsi="Times New Roman"/>
          <w:szCs w:val="24"/>
        </w:rPr>
      </w:pPr>
      <w:r w:rsidRPr="00F20B85">
        <w:rPr>
          <w:rFonts w:ascii="Times New Roman" w:hAnsi="Times New Roman"/>
          <w:color w:val="auto"/>
          <w:szCs w:val="24"/>
        </w:rPr>
        <w:t>Benefits and risks</w:t>
      </w:r>
      <w:r w:rsidRPr="00F20B85">
        <w:rPr>
          <w:rFonts w:ascii="Times New Roman" w:hAnsi="Times New Roman"/>
          <w:szCs w:val="24"/>
        </w:rPr>
        <w:t xml:space="preserve"> </w:t>
      </w:r>
    </w:p>
    <w:p w:rsidR="00591F84" w:rsidRPr="00F20B85" w:rsidRDefault="003B04B2" w:rsidP="0037271F">
      <w:pPr>
        <w:pStyle w:val="BodyText"/>
        <w:spacing w:line="480" w:lineRule="auto"/>
        <w:rPr>
          <w:sz w:val="24"/>
          <w:szCs w:val="24"/>
        </w:rPr>
      </w:pPr>
      <w:r w:rsidRPr="00F20B85">
        <w:rPr>
          <w:sz w:val="24"/>
          <w:szCs w:val="24"/>
        </w:rPr>
        <w:t xml:space="preserve">This IT system will have a lot of benefits to Good Hope Hospital. </w:t>
      </w:r>
      <w:r w:rsidR="003C213B" w:rsidRPr="00F20B85">
        <w:rPr>
          <w:sz w:val="24"/>
          <w:szCs w:val="24"/>
        </w:rPr>
        <w:t>These benefits include processes improved, medical records digitization, the interaction of staff, management of the facility, tax planning and financial control, processing of insurance claims. Less time consuming, and cust</w:t>
      </w:r>
      <w:r w:rsidR="003F2BD9" w:rsidRPr="00F20B85">
        <w:rPr>
          <w:sz w:val="24"/>
          <w:szCs w:val="24"/>
        </w:rPr>
        <w:t xml:space="preserve">omer experience becomes better. On the other hand, the risks include making </w:t>
      </w:r>
      <w:r w:rsidR="003F2BD9" w:rsidRPr="00F20B85">
        <w:rPr>
          <w:sz w:val="24"/>
          <w:szCs w:val="24"/>
        </w:rPr>
        <w:lastRenderedPageBreak/>
        <w:t xml:space="preserve">confidential patients information vulnerable to hacking, breach vulnerabilities, and security breaches. </w:t>
      </w:r>
      <w:r w:rsidRPr="00F20B85">
        <w:rPr>
          <w:sz w:val="24"/>
          <w:szCs w:val="24"/>
        </w:rPr>
        <w:t xml:space="preserve"> </w:t>
      </w:r>
      <w:r w:rsidR="0042588F" w:rsidRPr="00F20B85">
        <w:rPr>
          <w:sz w:val="24"/>
          <w:szCs w:val="24"/>
        </w:rPr>
        <w:t xml:space="preserve"> </w:t>
      </w:r>
    </w:p>
    <w:p w:rsidR="00840860"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VISION STATEMENT</w:t>
      </w:r>
    </w:p>
    <w:p w:rsidR="00840860" w:rsidRPr="00F20B85" w:rsidRDefault="003B04B2" w:rsidP="0037271F">
      <w:pPr>
        <w:pStyle w:val="BodyText"/>
        <w:spacing w:line="480" w:lineRule="auto"/>
        <w:rPr>
          <w:sz w:val="24"/>
          <w:szCs w:val="24"/>
        </w:rPr>
      </w:pPr>
      <w:r w:rsidRPr="00F20B85">
        <w:rPr>
          <w:sz w:val="24"/>
          <w:szCs w:val="24"/>
        </w:rPr>
        <w:t>Using technology to better health and well being, now and for future generations</w:t>
      </w:r>
    </w:p>
    <w:p w:rsidR="00840860"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Major features</w:t>
      </w:r>
    </w:p>
    <w:p w:rsidR="00840860" w:rsidRPr="00F20B85" w:rsidRDefault="003B04B2" w:rsidP="0037271F">
      <w:pPr>
        <w:pStyle w:val="BodyText"/>
        <w:spacing w:line="480" w:lineRule="auto"/>
        <w:rPr>
          <w:sz w:val="24"/>
          <w:szCs w:val="24"/>
        </w:rPr>
      </w:pPr>
      <w:r w:rsidRPr="00F20B85">
        <w:rPr>
          <w:sz w:val="24"/>
          <w:szCs w:val="24"/>
        </w:rPr>
        <w:t xml:space="preserve">The major features of this IT system include improved customer services, improved quality control, unlimited user support, ease in accessibility, </w:t>
      </w:r>
      <w:r w:rsidR="0085255C" w:rsidRPr="00F20B85">
        <w:rPr>
          <w:sz w:val="24"/>
          <w:szCs w:val="24"/>
        </w:rPr>
        <w:t>accurate reporting is streamlined and improving transparency and visibility.</w:t>
      </w:r>
    </w:p>
    <w:p w:rsidR="0085255C"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Project success measures</w:t>
      </w:r>
    </w:p>
    <w:p w:rsidR="0085255C" w:rsidRPr="00F20B85" w:rsidRDefault="003B04B2" w:rsidP="0037271F">
      <w:pPr>
        <w:pStyle w:val="BodyText"/>
        <w:spacing w:line="480" w:lineRule="auto"/>
        <w:rPr>
          <w:sz w:val="24"/>
          <w:szCs w:val="24"/>
        </w:rPr>
      </w:pPr>
      <w:r w:rsidRPr="00F20B85">
        <w:rPr>
          <w:sz w:val="24"/>
          <w:szCs w:val="24"/>
        </w:rPr>
        <w:t>The success of this project will be measured by health equity</w:t>
      </w:r>
      <w:r w:rsidR="0037271F" w:rsidRPr="00F20B85">
        <w:rPr>
          <w:sz w:val="24"/>
          <w:szCs w:val="24"/>
        </w:rPr>
        <w:t xml:space="preserve"> realized in this hospital and </w:t>
      </w:r>
      <w:r w:rsidRPr="00F20B85">
        <w:rPr>
          <w:sz w:val="24"/>
          <w:szCs w:val="24"/>
        </w:rPr>
        <w:t>the smooth delivery of health services.</w:t>
      </w:r>
    </w:p>
    <w:p w:rsidR="0085255C"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Functional requirements</w:t>
      </w:r>
    </w:p>
    <w:p w:rsidR="0085255C" w:rsidRPr="00F20B85" w:rsidRDefault="003B04B2" w:rsidP="0037271F">
      <w:pPr>
        <w:pStyle w:val="BodyText"/>
        <w:numPr>
          <w:ilvl w:val="0"/>
          <w:numId w:val="16"/>
        </w:numPr>
        <w:spacing w:line="480" w:lineRule="auto"/>
        <w:rPr>
          <w:sz w:val="24"/>
          <w:szCs w:val="24"/>
        </w:rPr>
      </w:pPr>
      <w:r w:rsidRPr="00F20B85">
        <w:rPr>
          <w:sz w:val="24"/>
          <w:szCs w:val="24"/>
        </w:rPr>
        <w:t xml:space="preserve">Improved customer services- </w:t>
      </w:r>
      <w:r w:rsidR="00D7492F" w:rsidRPr="00F20B85">
        <w:rPr>
          <w:sz w:val="24"/>
          <w:szCs w:val="24"/>
        </w:rPr>
        <w:t>service delivery on time, great service to the patient, embracing and recognizing organizational advantage, ensuring patients are satisfied.</w:t>
      </w:r>
    </w:p>
    <w:p w:rsidR="0085255C" w:rsidRPr="00F20B85" w:rsidRDefault="003B04B2" w:rsidP="0037271F">
      <w:pPr>
        <w:pStyle w:val="BodyText"/>
        <w:numPr>
          <w:ilvl w:val="0"/>
          <w:numId w:val="16"/>
        </w:numPr>
        <w:spacing w:line="480" w:lineRule="auto"/>
        <w:rPr>
          <w:sz w:val="24"/>
          <w:szCs w:val="24"/>
        </w:rPr>
      </w:pPr>
      <w:r w:rsidRPr="00F20B85">
        <w:rPr>
          <w:sz w:val="24"/>
          <w:szCs w:val="24"/>
        </w:rPr>
        <w:t>Improved quality control</w:t>
      </w:r>
      <w:r w:rsidR="00D7492F" w:rsidRPr="00F20B85">
        <w:rPr>
          <w:sz w:val="24"/>
          <w:szCs w:val="24"/>
        </w:rPr>
        <w:t>-Proper processes, keeping hospital clean, proper training of every stakeholder, holding use tests for unscheduled equipment and identifying essential spare parts.</w:t>
      </w:r>
    </w:p>
    <w:p w:rsidR="0085255C" w:rsidRPr="00F20B85" w:rsidRDefault="003B04B2" w:rsidP="0037271F">
      <w:pPr>
        <w:pStyle w:val="BodyText"/>
        <w:numPr>
          <w:ilvl w:val="0"/>
          <w:numId w:val="16"/>
        </w:numPr>
        <w:spacing w:line="480" w:lineRule="auto"/>
        <w:rPr>
          <w:sz w:val="24"/>
          <w:szCs w:val="24"/>
        </w:rPr>
      </w:pPr>
      <w:r w:rsidRPr="00F20B85">
        <w:rPr>
          <w:sz w:val="24"/>
          <w:szCs w:val="24"/>
        </w:rPr>
        <w:t>Unlim</w:t>
      </w:r>
      <w:r w:rsidR="00E140D5" w:rsidRPr="00F20B85">
        <w:rPr>
          <w:sz w:val="24"/>
          <w:szCs w:val="24"/>
        </w:rPr>
        <w:t>i</w:t>
      </w:r>
      <w:r w:rsidRPr="00F20B85">
        <w:rPr>
          <w:sz w:val="24"/>
          <w:szCs w:val="24"/>
        </w:rPr>
        <w:t>ted user support</w:t>
      </w:r>
      <w:r w:rsidR="00E140D5" w:rsidRPr="00F20B85">
        <w:rPr>
          <w:sz w:val="24"/>
          <w:szCs w:val="24"/>
        </w:rPr>
        <w:t>- This will be offered via phone, social media, real-time chat, email and ticketing system.</w:t>
      </w:r>
    </w:p>
    <w:p w:rsidR="0085255C" w:rsidRPr="00F20B85" w:rsidRDefault="003B04B2" w:rsidP="0037271F">
      <w:pPr>
        <w:pStyle w:val="BodyText"/>
        <w:numPr>
          <w:ilvl w:val="0"/>
          <w:numId w:val="16"/>
        </w:numPr>
        <w:spacing w:line="480" w:lineRule="auto"/>
        <w:rPr>
          <w:sz w:val="24"/>
          <w:szCs w:val="24"/>
        </w:rPr>
      </w:pPr>
      <w:r w:rsidRPr="00F20B85">
        <w:rPr>
          <w:sz w:val="24"/>
          <w:szCs w:val="24"/>
        </w:rPr>
        <w:t>Ease in accessibility</w:t>
      </w:r>
      <w:r w:rsidR="00D7492F" w:rsidRPr="00F20B85">
        <w:rPr>
          <w:sz w:val="24"/>
          <w:szCs w:val="24"/>
        </w:rPr>
        <w:t xml:space="preserve">-People with disabilities can </w:t>
      </w:r>
      <w:r w:rsidR="00001229" w:rsidRPr="00F20B85">
        <w:rPr>
          <w:sz w:val="24"/>
          <w:szCs w:val="24"/>
        </w:rPr>
        <w:t>equally perceive, navigate, understand, and interact with this system. They can also contribute to no barriers</w:t>
      </w:r>
    </w:p>
    <w:p w:rsidR="0085255C" w:rsidRPr="00F20B85" w:rsidRDefault="003B04B2" w:rsidP="0037271F">
      <w:pPr>
        <w:pStyle w:val="BodyText"/>
        <w:numPr>
          <w:ilvl w:val="0"/>
          <w:numId w:val="16"/>
        </w:numPr>
        <w:spacing w:line="480" w:lineRule="auto"/>
        <w:rPr>
          <w:sz w:val="24"/>
          <w:szCs w:val="24"/>
        </w:rPr>
      </w:pPr>
      <w:r w:rsidRPr="00F20B85">
        <w:rPr>
          <w:sz w:val="24"/>
          <w:szCs w:val="24"/>
        </w:rPr>
        <w:lastRenderedPageBreak/>
        <w:t>Transparency and visibility improved</w:t>
      </w:r>
      <w:r w:rsidR="00001229" w:rsidRPr="00F20B85">
        <w:rPr>
          <w:sz w:val="24"/>
          <w:szCs w:val="24"/>
        </w:rPr>
        <w:t>-Engaging customer insights, reducing platform fatigue, connecting teams, treating employees well, and combining real-time data with everyday work.</w:t>
      </w:r>
    </w:p>
    <w:p w:rsidR="0042588F" w:rsidRPr="00F20B85" w:rsidRDefault="0042588F" w:rsidP="0037271F">
      <w:pPr>
        <w:pStyle w:val="BodyText"/>
        <w:spacing w:line="480" w:lineRule="auto"/>
        <w:rPr>
          <w:sz w:val="24"/>
          <w:szCs w:val="24"/>
        </w:rPr>
      </w:pPr>
    </w:p>
    <w:p w:rsidR="00860288"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Test Cases and Outcomes:</w:t>
      </w:r>
    </w:p>
    <w:p w:rsidR="00235E02" w:rsidRPr="00F20B85" w:rsidRDefault="003B04B2" w:rsidP="0037271F">
      <w:pPr>
        <w:pStyle w:val="BodyText"/>
        <w:spacing w:line="480" w:lineRule="auto"/>
        <w:rPr>
          <w:sz w:val="24"/>
          <w:szCs w:val="24"/>
        </w:rPr>
      </w:pPr>
      <w:r w:rsidRPr="00F20B85">
        <w:rPr>
          <w:sz w:val="24"/>
          <w:szCs w:val="24"/>
        </w:rPr>
        <w:t>The IT system will offer patient self-services where patients will be owning system accounts. For a patient to make an appointment, there are several options which they can consider. A patient can find the data about visiting hours on the profiles of the medical specialists where at their convenient time tey can book a session. Another option a patient can take is simply dialling the receptionist who in turns checks the schedule of a doctor and sets an appointment for the patient. In these two cases, the doctor gets the information about the patient next visit and even the patient is reminded via an email, an SMS, or even automated calls all because of this IT system. This ensures efficiency at Good Hope Hospital which ensures quality health services.</w:t>
      </w:r>
    </w:p>
    <w:p w:rsidR="003C213B" w:rsidRPr="00F20B85" w:rsidRDefault="003B04B2" w:rsidP="0037271F">
      <w:pPr>
        <w:pStyle w:val="BodyText"/>
        <w:spacing w:line="480" w:lineRule="auto"/>
        <w:rPr>
          <w:sz w:val="24"/>
          <w:szCs w:val="24"/>
        </w:rPr>
      </w:pPr>
      <w:r w:rsidRPr="00F20B85">
        <w:rPr>
          <w:sz w:val="24"/>
          <w:szCs w:val="24"/>
        </w:rPr>
        <w:t xml:space="preserve"> Another case is the hospital authorities receiving the automated control of all facility interactions. The IT system will generate staff work, financial expenses, and revenue analysis. With this in hand, the authorities will be in a better position to set the hospital general priorities and outline the future directions as well.    </w:t>
      </w:r>
    </w:p>
    <w:p w:rsidR="00860288"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Operational Readiness:</w:t>
      </w:r>
    </w:p>
    <w:p w:rsidR="001D5A0B" w:rsidRPr="00F20B85" w:rsidRDefault="003B04B2" w:rsidP="0037271F">
      <w:pPr>
        <w:pStyle w:val="BodyText"/>
        <w:spacing w:line="480" w:lineRule="auto"/>
        <w:rPr>
          <w:sz w:val="24"/>
          <w:szCs w:val="24"/>
        </w:rPr>
      </w:pPr>
      <w:r w:rsidRPr="00F20B85">
        <w:rPr>
          <w:sz w:val="24"/>
          <w:szCs w:val="24"/>
        </w:rPr>
        <w:t xml:space="preserve">For a healthcare facility which has been unable to achieve health equity due to reliance on non-electronic methods of recording data, this IT system the sooner it is put into operations of the hospital the better. With the benefits associated with it at Good Hope Hospital, the facility will be readily prepared to adopt this system. The integration with operations of the hospital and cloud services can only be a stepping stone towards achieving health equity. The hospital </w:t>
      </w:r>
      <w:r w:rsidRPr="00F20B85">
        <w:rPr>
          <w:sz w:val="24"/>
          <w:szCs w:val="24"/>
        </w:rPr>
        <w:lastRenderedPageBreak/>
        <w:t>authorities will not have a second thought as the system will improve healthcare delivery and increase patient safety.</w:t>
      </w:r>
    </w:p>
    <w:p w:rsidR="008649BA" w:rsidRPr="00F20B85" w:rsidRDefault="008649BA" w:rsidP="0037271F">
      <w:pPr>
        <w:pStyle w:val="BodyText"/>
        <w:spacing w:line="480" w:lineRule="auto"/>
        <w:rPr>
          <w:sz w:val="24"/>
          <w:szCs w:val="24"/>
        </w:rPr>
      </w:pPr>
    </w:p>
    <w:p w:rsidR="00860288"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Deployment Notes:</w:t>
      </w:r>
    </w:p>
    <w:p w:rsidR="00222FC8" w:rsidRPr="00F20B85" w:rsidRDefault="003B04B2" w:rsidP="0037271F">
      <w:pPr>
        <w:pStyle w:val="BodyText"/>
        <w:spacing w:line="480" w:lineRule="auto"/>
        <w:rPr>
          <w:sz w:val="24"/>
          <w:szCs w:val="24"/>
        </w:rPr>
      </w:pPr>
      <w:r w:rsidRPr="00F20B85">
        <w:rPr>
          <w:sz w:val="24"/>
          <w:szCs w:val="24"/>
        </w:rPr>
        <w:t>This IT system application was prepared to run and operate in a hospital environment and was customized and modified for the case of Good Hope Hospital. It involved installation, configuration, testing and making changes for the system performance optimization. This was done manually but the system will have automated updates and after-sales services will be offered and customer support.</w:t>
      </w:r>
    </w:p>
    <w:p w:rsidR="00222FC8"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Assumptions:</w:t>
      </w:r>
    </w:p>
    <w:p w:rsidR="000C3662" w:rsidRPr="00F20B85" w:rsidRDefault="003B04B2" w:rsidP="0037271F">
      <w:pPr>
        <w:pStyle w:val="BodyText"/>
        <w:spacing w:line="480" w:lineRule="auto"/>
        <w:rPr>
          <w:sz w:val="24"/>
          <w:szCs w:val="24"/>
        </w:rPr>
      </w:pPr>
      <w:r w:rsidRPr="00F20B85">
        <w:rPr>
          <w:sz w:val="24"/>
          <w:szCs w:val="24"/>
        </w:rPr>
        <w:t>The assumptions of this IT systems are;</w:t>
      </w:r>
    </w:p>
    <w:p w:rsidR="00A3403C" w:rsidRPr="00F20B85" w:rsidRDefault="003B04B2" w:rsidP="0037271F">
      <w:pPr>
        <w:pStyle w:val="BodyText"/>
        <w:numPr>
          <w:ilvl w:val="0"/>
          <w:numId w:val="15"/>
        </w:numPr>
        <w:spacing w:line="480" w:lineRule="auto"/>
        <w:rPr>
          <w:sz w:val="24"/>
          <w:szCs w:val="24"/>
        </w:rPr>
      </w:pPr>
      <w:r w:rsidRPr="00F20B85">
        <w:rPr>
          <w:sz w:val="24"/>
          <w:szCs w:val="24"/>
        </w:rPr>
        <w:t>The IT system will manage Good Hope Hospital resources effectively</w:t>
      </w:r>
    </w:p>
    <w:p w:rsidR="00A3403C" w:rsidRPr="00F20B85" w:rsidRDefault="003B04B2" w:rsidP="0037271F">
      <w:pPr>
        <w:pStyle w:val="BodyText"/>
        <w:numPr>
          <w:ilvl w:val="0"/>
          <w:numId w:val="15"/>
        </w:numPr>
        <w:spacing w:line="480" w:lineRule="auto"/>
        <w:rPr>
          <w:sz w:val="24"/>
          <w:szCs w:val="24"/>
        </w:rPr>
      </w:pPr>
      <w:r w:rsidRPr="00F20B85">
        <w:rPr>
          <w:sz w:val="24"/>
          <w:szCs w:val="24"/>
        </w:rPr>
        <w:t>Health practitioners to ensure they do not record any medical error as the system will not detect</w:t>
      </w:r>
    </w:p>
    <w:p w:rsidR="001D5A0B" w:rsidRPr="00F20B85" w:rsidRDefault="003B04B2" w:rsidP="0037271F">
      <w:pPr>
        <w:pStyle w:val="BodyText"/>
        <w:numPr>
          <w:ilvl w:val="0"/>
          <w:numId w:val="15"/>
        </w:numPr>
        <w:spacing w:line="480" w:lineRule="auto"/>
        <w:rPr>
          <w:sz w:val="24"/>
          <w:szCs w:val="24"/>
        </w:rPr>
      </w:pPr>
      <w:r w:rsidRPr="00F20B85">
        <w:rPr>
          <w:sz w:val="24"/>
          <w:szCs w:val="24"/>
        </w:rPr>
        <w:t>The IT system and cloud services are to entities with different terms and conditions.</w:t>
      </w:r>
    </w:p>
    <w:p w:rsidR="00A3403C" w:rsidRPr="00F20B85" w:rsidRDefault="00A3403C" w:rsidP="0037271F">
      <w:pPr>
        <w:pStyle w:val="Heading1"/>
        <w:numPr>
          <w:ilvl w:val="0"/>
          <w:numId w:val="0"/>
        </w:numPr>
        <w:spacing w:line="480" w:lineRule="auto"/>
        <w:rPr>
          <w:rFonts w:ascii="Times New Roman" w:hAnsi="Times New Roman"/>
          <w:sz w:val="24"/>
          <w:szCs w:val="24"/>
        </w:rPr>
      </w:pPr>
    </w:p>
    <w:p w:rsidR="006533D6"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 xml:space="preserve">external dependencies: </w:t>
      </w:r>
    </w:p>
    <w:p w:rsidR="005775E1" w:rsidRPr="00F20B85" w:rsidRDefault="003B04B2" w:rsidP="0037271F">
      <w:pPr>
        <w:pStyle w:val="BodyText"/>
        <w:spacing w:line="480" w:lineRule="auto"/>
        <w:rPr>
          <w:sz w:val="24"/>
          <w:szCs w:val="24"/>
        </w:rPr>
      </w:pPr>
      <w:r w:rsidRPr="00F20B85">
        <w:rPr>
          <w:sz w:val="24"/>
          <w:szCs w:val="24"/>
        </w:rPr>
        <w:t xml:space="preserve">The external dependencies of this project are getting approval from the software association and </w:t>
      </w:r>
      <w:r w:rsidR="0037271F" w:rsidRPr="00F20B85">
        <w:rPr>
          <w:sz w:val="24"/>
          <w:szCs w:val="24"/>
        </w:rPr>
        <w:t>vetting by hospital personnel in</w:t>
      </w:r>
      <w:r w:rsidRPr="00F20B85">
        <w:rPr>
          <w:sz w:val="24"/>
          <w:szCs w:val="24"/>
        </w:rPr>
        <w:t xml:space="preserve"> the ability to deliver the </w:t>
      </w:r>
      <w:r w:rsidR="0037271F" w:rsidRPr="00F20B85">
        <w:rPr>
          <w:sz w:val="24"/>
          <w:szCs w:val="24"/>
        </w:rPr>
        <w:t xml:space="preserve">IT </w:t>
      </w:r>
      <w:r w:rsidRPr="00F20B85">
        <w:rPr>
          <w:sz w:val="24"/>
          <w:szCs w:val="24"/>
        </w:rPr>
        <w:t>system with the outlined requirements.</w:t>
      </w:r>
    </w:p>
    <w:p w:rsidR="00860288"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 xml:space="preserve">Project </w:t>
      </w:r>
      <w:r w:rsidR="001B18BA" w:rsidRPr="00F20B85">
        <w:rPr>
          <w:rFonts w:ascii="Times New Roman" w:hAnsi="Times New Roman"/>
          <w:color w:val="auto"/>
          <w:szCs w:val="24"/>
        </w:rPr>
        <w:t>Plan</w:t>
      </w:r>
      <w:r w:rsidRPr="00F20B85">
        <w:rPr>
          <w:rFonts w:ascii="Times New Roman" w:hAnsi="Times New Roman"/>
          <w:color w:val="auto"/>
          <w:szCs w:val="24"/>
        </w:rPr>
        <w:t>:</w:t>
      </w:r>
    </w:p>
    <w:tbl>
      <w:tblPr>
        <w:tblW w:w="9851" w:type="dxa"/>
        <w:tblInd w:w="93" w:type="dxa"/>
        <w:tblLook w:val="04A0"/>
      </w:tblPr>
      <w:tblGrid>
        <w:gridCol w:w="640"/>
        <w:gridCol w:w="4055"/>
        <w:gridCol w:w="1620"/>
        <w:gridCol w:w="1897"/>
        <w:gridCol w:w="1736"/>
      </w:tblGrid>
      <w:tr w:rsidR="00A733B6" w:rsidTr="00643D33">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294D" w:rsidRPr="00F20B85" w:rsidRDefault="003B04B2" w:rsidP="0037271F">
            <w:pPr>
              <w:widowControl/>
              <w:spacing w:line="480" w:lineRule="auto"/>
              <w:jc w:val="center"/>
              <w:rPr>
                <w:b/>
                <w:bCs/>
                <w:color w:val="000000"/>
                <w:sz w:val="24"/>
                <w:szCs w:val="24"/>
                <w:u w:val="single"/>
              </w:rPr>
            </w:pPr>
            <w:r w:rsidRPr="00F20B85">
              <w:rPr>
                <w:b/>
                <w:bCs/>
                <w:color w:val="000000"/>
                <w:sz w:val="24"/>
                <w:szCs w:val="24"/>
                <w:u w:val="single"/>
              </w:rPr>
              <w:t></w:t>
            </w:r>
          </w:p>
        </w:tc>
        <w:tc>
          <w:tcPr>
            <w:tcW w:w="4055" w:type="dxa"/>
            <w:tcBorders>
              <w:top w:val="single" w:sz="4" w:space="0" w:color="auto"/>
              <w:left w:val="nil"/>
              <w:bottom w:val="single" w:sz="4" w:space="0" w:color="auto"/>
              <w:right w:val="single" w:sz="4" w:space="0" w:color="auto"/>
            </w:tcBorders>
            <w:shd w:val="clear" w:color="auto" w:fill="auto"/>
            <w:noWrap/>
            <w:vAlign w:val="center"/>
            <w:hideMark/>
          </w:tcPr>
          <w:p w:rsidR="0070294D" w:rsidRPr="00F20B85" w:rsidRDefault="003B04B2" w:rsidP="0037271F">
            <w:pPr>
              <w:widowControl/>
              <w:spacing w:line="480" w:lineRule="auto"/>
              <w:rPr>
                <w:b/>
                <w:bCs/>
                <w:color w:val="000000"/>
                <w:sz w:val="24"/>
                <w:szCs w:val="24"/>
                <w:u w:val="single"/>
              </w:rPr>
            </w:pPr>
            <w:r w:rsidRPr="00F20B85">
              <w:rPr>
                <w:b/>
                <w:bCs/>
                <w:color w:val="000000"/>
                <w:sz w:val="24"/>
                <w:szCs w:val="24"/>
                <w:u w:val="single"/>
              </w:rPr>
              <w:t>TASKS</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rsidR="0070294D" w:rsidRPr="00F20B85" w:rsidRDefault="003B04B2" w:rsidP="0037271F">
            <w:pPr>
              <w:widowControl/>
              <w:spacing w:line="480" w:lineRule="auto"/>
              <w:rPr>
                <w:b/>
                <w:bCs/>
                <w:color w:val="000000"/>
                <w:sz w:val="24"/>
                <w:szCs w:val="24"/>
                <w:u w:val="single"/>
              </w:rPr>
            </w:pPr>
            <w:r w:rsidRPr="00F20B85">
              <w:rPr>
                <w:b/>
                <w:bCs/>
                <w:color w:val="000000"/>
                <w:sz w:val="24"/>
                <w:szCs w:val="24"/>
                <w:u w:val="single"/>
              </w:rPr>
              <w:t>DUE DATE</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rsidR="0070294D" w:rsidRPr="00F20B85" w:rsidRDefault="003B04B2" w:rsidP="0037271F">
            <w:pPr>
              <w:widowControl/>
              <w:spacing w:line="480" w:lineRule="auto"/>
              <w:rPr>
                <w:b/>
                <w:bCs/>
                <w:color w:val="000000"/>
                <w:sz w:val="24"/>
                <w:szCs w:val="24"/>
                <w:u w:val="single"/>
              </w:rPr>
            </w:pPr>
            <w:r w:rsidRPr="00F20B85">
              <w:rPr>
                <w:b/>
                <w:bCs/>
                <w:color w:val="000000"/>
                <w:sz w:val="24"/>
                <w:szCs w:val="24"/>
                <w:u w:val="single"/>
              </w:rPr>
              <w:t>RESPONSIBLE</w:t>
            </w:r>
          </w:p>
        </w:tc>
        <w:tc>
          <w:tcPr>
            <w:tcW w:w="1736" w:type="dxa"/>
            <w:tcBorders>
              <w:top w:val="single" w:sz="4" w:space="0" w:color="auto"/>
              <w:left w:val="nil"/>
              <w:bottom w:val="single" w:sz="4" w:space="0" w:color="auto"/>
              <w:right w:val="single" w:sz="4" w:space="0" w:color="auto"/>
            </w:tcBorders>
            <w:shd w:val="clear" w:color="auto" w:fill="auto"/>
            <w:noWrap/>
            <w:vAlign w:val="center"/>
            <w:hideMark/>
          </w:tcPr>
          <w:p w:rsidR="0070294D" w:rsidRPr="00F20B85" w:rsidRDefault="003B04B2" w:rsidP="0037271F">
            <w:pPr>
              <w:widowControl/>
              <w:spacing w:line="480" w:lineRule="auto"/>
              <w:rPr>
                <w:b/>
                <w:bCs/>
                <w:color w:val="000000"/>
                <w:sz w:val="24"/>
                <w:szCs w:val="24"/>
                <w:u w:val="single"/>
              </w:rPr>
            </w:pPr>
            <w:r w:rsidRPr="00F20B85">
              <w:rPr>
                <w:b/>
                <w:bCs/>
                <w:color w:val="000000"/>
                <w:sz w:val="24"/>
                <w:szCs w:val="24"/>
                <w:u w:val="single"/>
              </w:rPr>
              <w:t>NOTES</w:t>
            </w:r>
          </w:p>
        </w:tc>
      </w:tr>
      <w:tr w:rsidR="00A733B6" w:rsidTr="00A113DE">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1B4023"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1B4023" w:rsidRPr="00F20B85" w:rsidRDefault="003B04B2" w:rsidP="0037271F">
            <w:pPr>
              <w:widowControl/>
              <w:spacing w:line="480" w:lineRule="auto"/>
              <w:rPr>
                <w:color w:val="000000"/>
                <w:sz w:val="24"/>
                <w:szCs w:val="24"/>
              </w:rPr>
            </w:pPr>
            <w:r w:rsidRPr="00F20B85">
              <w:rPr>
                <w:color w:val="000000"/>
                <w:sz w:val="24"/>
                <w:szCs w:val="24"/>
              </w:rPr>
              <w:t>Kickoff Meeting</w:t>
            </w:r>
          </w:p>
        </w:tc>
        <w:tc>
          <w:tcPr>
            <w:tcW w:w="1620" w:type="dxa"/>
            <w:tcBorders>
              <w:top w:val="nil"/>
              <w:left w:val="nil"/>
              <w:bottom w:val="single" w:sz="4" w:space="0" w:color="auto"/>
              <w:right w:val="single" w:sz="4" w:space="0" w:color="auto"/>
            </w:tcBorders>
            <w:shd w:val="clear" w:color="auto" w:fill="auto"/>
            <w:noWrap/>
          </w:tcPr>
          <w:p w:rsidR="001B4023" w:rsidRPr="00F20B85" w:rsidRDefault="003B04B2" w:rsidP="0037271F">
            <w:pPr>
              <w:widowControl/>
              <w:spacing w:line="480" w:lineRule="auto"/>
              <w:rPr>
                <w:color w:val="000000"/>
                <w:sz w:val="24"/>
                <w:szCs w:val="24"/>
              </w:rPr>
            </w:pPr>
            <w:r w:rsidRPr="00F20B85">
              <w:rPr>
                <w:color w:val="000000"/>
                <w:sz w:val="24"/>
                <w:szCs w:val="24"/>
              </w:rPr>
              <w:t>25/10/2019</w:t>
            </w:r>
          </w:p>
        </w:tc>
        <w:tc>
          <w:tcPr>
            <w:tcW w:w="1800" w:type="dxa"/>
            <w:tcBorders>
              <w:top w:val="nil"/>
              <w:left w:val="nil"/>
              <w:bottom w:val="single" w:sz="4" w:space="0" w:color="auto"/>
              <w:right w:val="single" w:sz="4" w:space="0" w:color="auto"/>
            </w:tcBorders>
            <w:shd w:val="clear" w:color="auto" w:fill="auto"/>
            <w:noWrap/>
          </w:tcPr>
          <w:p w:rsidR="001B4023" w:rsidRPr="00F20B85" w:rsidRDefault="003B04B2" w:rsidP="0037271F">
            <w:pPr>
              <w:widowControl/>
              <w:spacing w:line="480" w:lineRule="auto"/>
              <w:rPr>
                <w:color w:val="000000"/>
                <w:sz w:val="24"/>
                <w:szCs w:val="24"/>
              </w:rPr>
            </w:pPr>
            <w:r w:rsidRPr="00F20B85">
              <w:rPr>
                <w:color w:val="000000"/>
                <w:sz w:val="24"/>
                <w:szCs w:val="24"/>
              </w:rPr>
              <w:t>Base elements definition.</w:t>
            </w:r>
          </w:p>
          <w:p w:rsidR="00DC7F39" w:rsidRPr="00F20B85" w:rsidRDefault="003B04B2" w:rsidP="0037271F">
            <w:pPr>
              <w:widowControl/>
              <w:spacing w:line="480" w:lineRule="auto"/>
              <w:rPr>
                <w:color w:val="000000"/>
                <w:sz w:val="24"/>
                <w:szCs w:val="24"/>
              </w:rPr>
            </w:pPr>
            <w:r w:rsidRPr="00F20B85">
              <w:rPr>
                <w:color w:val="000000"/>
                <w:sz w:val="24"/>
                <w:szCs w:val="24"/>
              </w:rPr>
              <w:t>Project planning activities</w:t>
            </w:r>
          </w:p>
        </w:tc>
        <w:tc>
          <w:tcPr>
            <w:tcW w:w="1736" w:type="dxa"/>
            <w:tcBorders>
              <w:top w:val="nil"/>
              <w:left w:val="nil"/>
              <w:bottom w:val="single" w:sz="4" w:space="0" w:color="auto"/>
              <w:right w:val="single" w:sz="4" w:space="0" w:color="auto"/>
            </w:tcBorders>
            <w:shd w:val="clear" w:color="auto" w:fill="auto"/>
            <w:noWrap/>
            <w:vAlign w:val="bottom"/>
          </w:tcPr>
          <w:p w:rsidR="001B4023" w:rsidRPr="00F20B85" w:rsidRDefault="003B04B2" w:rsidP="0037271F">
            <w:pPr>
              <w:widowControl/>
              <w:spacing w:line="480" w:lineRule="auto"/>
              <w:rPr>
                <w:color w:val="000000"/>
                <w:sz w:val="24"/>
                <w:szCs w:val="24"/>
              </w:rPr>
            </w:pPr>
            <w:r w:rsidRPr="00F20B85">
              <w:rPr>
                <w:color w:val="000000"/>
                <w:sz w:val="24"/>
                <w:szCs w:val="24"/>
              </w:rPr>
              <w:t>Project team introduced and the client (Good Hope Hospital)</w:t>
            </w:r>
          </w:p>
        </w:tc>
      </w:tr>
      <w:tr w:rsidR="00A733B6" w:rsidTr="00A113DE">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1B4023"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vAlign w:val="center"/>
            <w:hideMark/>
          </w:tcPr>
          <w:p w:rsidR="001B4023" w:rsidRPr="00F20B85" w:rsidRDefault="003B04B2" w:rsidP="0037271F">
            <w:pPr>
              <w:widowControl/>
              <w:spacing w:line="480" w:lineRule="auto"/>
              <w:rPr>
                <w:color w:val="000000"/>
                <w:sz w:val="24"/>
                <w:szCs w:val="24"/>
              </w:rPr>
            </w:pPr>
            <w:r w:rsidRPr="00F20B85">
              <w:rPr>
                <w:color w:val="000000"/>
                <w:sz w:val="24"/>
                <w:szCs w:val="24"/>
              </w:rPr>
              <w:t>VSR/Blueprint Complete</w:t>
            </w:r>
          </w:p>
        </w:tc>
        <w:tc>
          <w:tcPr>
            <w:tcW w:w="1620" w:type="dxa"/>
            <w:tcBorders>
              <w:top w:val="nil"/>
              <w:left w:val="nil"/>
              <w:bottom w:val="single" w:sz="4" w:space="0" w:color="auto"/>
              <w:right w:val="single" w:sz="4" w:space="0" w:color="auto"/>
            </w:tcBorders>
            <w:shd w:val="clear" w:color="auto" w:fill="auto"/>
            <w:noWrap/>
          </w:tcPr>
          <w:p w:rsidR="001B4023" w:rsidRPr="00F20B85" w:rsidRDefault="003B04B2" w:rsidP="0037271F">
            <w:pPr>
              <w:widowControl/>
              <w:spacing w:line="480" w:lineRule="auto"/>
              <w:rPr>
                <w:color w:val="000000"/>
                <w:sz w:val="24"/>
                <w:szCs w:val="24"/>
              </w:rPr>
            </w:pPr>
            <w:r w:rsidRPr="00F20B85">
              <w:rPr>
                <w:color w:val="000000"/>
                <w:sz w:val="24"/>
                <w:szCs w:val="24"/>
              </w:rPr>
              <w:t>27/10/2019</w:t>
            </w:r>
          </w:p>
        </w:tc>
        <w:tc>
          <w:tcPr>
            <w:tcW w:w="1800" w:type="dxa"/>
            <w:tcBorders>
              <w:top w:val="nil"/>
              <w:left w:val="nil"/>
              <w:bottom w:val="single" w:sz="4" w:space="0" w:color="auto"/>
              <w:right w:val="single" w:sz="4" w:space="0" w:color="auto"/>
            </w:tcBorders>
            <w:shd w:val="clear" w:color="auto" w:fill="auto"/>
            <w:noWrap/>
          </w:tcPr>
          <w:p w:rsidR="001B4023" w:rsidRPr="00F20B85" w:rsidRDefault="003B04B2" w:rsidP="0037271F">
            <w:pPr>
              <w:widowControl/>
              <w:spacing w:line="480" w:lineRule="auto"/>
              <w:rPr>
                <w:color w:val="000000"/>
                <w:sz w:val="24"/>
                <w:szCs w:val="24"/>
              </w:rPr>
            </w:pPr>
            <w:r w:rsidRPr="00F20B85">
              <w:rPr>
                <w:color w:val="000000"/>
                <w:sz w:val="24"/>
                <w:szCs w:val="24"/>
              </w:rPr>
              <w:t>Key stakeholders provided with the necessary information to authorize the project</w:t>
            </w:r>
          </w:p>
        </w:tc>
        <w:tc>
          <w:tcPr>
            <w:tcW w:w="1736" w:type="dxa"/>
            <w:tcBorders>
              <w:top w:val="nil"/>
              <w:left w:val="nil"/>
              <w:bottom w:val="single" w:sz="4" w:space="0" w:color="auto"/>
              <w:right w:val="single" w:sz="4" w:space="0" w:color="auto"/>
            </w:tcBorders>
            <w:shd w:val="clear" w:color="auto" w:fill="auto"/>
            <w:noWrap/>
          </w:tcPr>
          <w:p w:rsidR="001B4023" w:rsidRPr="00F20B85" w:rsidRDefault="003B04B2" w:rsidP="0037271F">
            <w:pPr>
              <w:widowControl/>
              <w:spacing w:line="480" w:lineRule="auto"/>
              <w:rPr>
                <w:iCs/>
                <w:color w:val="000000"/>
                <w:sz w:val="24"/>
                <w:szCs w:val="24"/>
              </w:rPr>
            </w:pPr>
            <w:r w:rsidRPr="00F20B85">
              <w:rPr>
                <w:iCs/>
                <w:color w:val="000000"/>
                <w:sz w:val="24"/>
                <w:szCs w:val="24"/>
              </w:rPr>
              <w:t>Based that is approved is provided in which monitoring of the project progress is done.</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IT Estimate Refinement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28/10/2019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An amount that this project will not exceed</w:t>
            </w:r>
          </w:p>
        </w:tc>
        <w:tc>
          <w:tcPr>
            <w:tcW w:w="1736" w:type="dxa"/>
            <w:tcBorders>
              <w:top w:val="nil"/>
              <w:left w:val="nil"/>
              <w:bottom w:val="single" w:sz="4" w:space="0" w:color="auto"/>
              <w:right w:val="single" w:sz="4" w:space="0" w:color="auto"/>
            </w:tcBorders>
            <w:shd w:val="clear" w:color="auto" w:fill="auto"/>
            <w:noWrap/>
            <w:vAlign w:val="bottom"/>
          </w:tcPr>
          <w:p w:rsidR="00EE7038" w:rsidRPr="00F20B85" w:rsidRDefault="003B04B2" w:rsidP="0037271F">
            <w:pPr>
              <w:widowControl/>
              <w:spacing w:line="480" w:lineRule="auto"/>
              <w:rPr>
                <w:iCs/>
                <w:color w:val="000000"/>
                <w:sz w:val="24"/>
                <w:szCs w:val="24"/>
              </w:rPr>
            </w:pPr>
            <w:r w:rsidRPr="00F20B85">
              <w:rPr>
                <w:iCs/>
                <w:color w:val="000000"/>
                <w:sz w:val="24"/>
                <w:szCs w:val="24"/>
              </w:rPr>
              <w:t xml:space="preserve">The decision about whether the hospital should consider </w:t>
            </w:r>
            <w:r w:rsidRPr="00F20B85">
              <w:rPr>
                <w:iCs/>
                <w:color w:val="000000"/>
                <w:sz w:val="24"/>
                <w:szCs w:val="24"/>
              </w:rPr>
              <w:lastRenderedPageBreak/>
              <w:t>the project</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lastRenderedPageBreak/>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Release Slotting</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28/10/19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Each activity is placed in the rightful slot</w:t>
            </w:r>
          </w:p>
        </w:tc>
        <w:tc>
          <w:tcPr>
            <w:tcW w:w="1736" w:type="dxa"/>
            <w:tcBorders>
              <w:top w:val="nil"/>
              <w:left w:val="nil"/>
              <w:bottom w:val="single" w:sz="4" w:space="0" w:color="auto"/>
              <w:right w:val="single" w:sz="4" w:space="0" w:color="auto"/>
            </w:tcBorders>
            <w:shd w:val="clear" w:color="auto" w:fill="auto"/>
            <w:noWrap/>
            <w:vAlign w:val="bottom"/>
          </w:tcPr>
          <w:p w:rsidR="00EE7038" w:rsidRPr="00F20B85" w:rsidRDefault="003B04B2" w:rsidP="0037271F">
            <w:pPr>
              <w:widowControl/>
              <w:spacing w:line="480" w:lineRule="auto"/>
              <w:rPr>
                <w:iCs/>
                <w:color w:val="000000"/>
                <w:sz w:val="24"/>
                <w:szCs w:val="24"/>
              </w:rPr>
            </w:pPr>
            <w:r w:rsidRPr="00F20B85">
              <w:rPr>
                <w:iCs/>
                <w:color w:val="000000"/>
                <w:sz w:val="24"/>
                <w:szCs w:val="24"/>
              </w:rPr>
              <w:t>Activities arranged in order of their attention</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Design Document / Technical Stories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29/10/19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The project plan described in details. Technical stories highlighting critical backend features.</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
                <w:iCs/>
                <w:color w:val="000000"/>
                <w:sz w:val="24"/>
                <w:szCs w:val="24"/>
              </w:rPr>
              <w:t> </w:t>
            </w:r>
            <w:r w:rsidR="00BF41CD" w:rsidRPr="00F20B85">
              <w:rPr>
                <w:iCs/>
                <w:color w:val="000000"/>
                <w:sz w:val="24"/>
                <w:szCs w:val="24"/>
              </w:rPr>
              <w:t>Focuses on both functional and non-functional support</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IT Development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15/12/19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Conceiving, designing, programming, documenting, testing and fixing bugs.</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
                <w:iCs/>
                <w:color w:val="000000"/>
                <w:sz w:val="24"/>
                <w:szCs w:val="24"/>
              </w:rPr>
              <w:t> </w:t>
            </w:r>
            <w:r w:rsidR="007C010E" w:rsidRPr="00F20B85">
              <w:rPr>
                <w:iCs/>
                <w:color w:val="000000"/>
                <w:sz w:val="24"/>
                <w:szCs w:val="24"/>
              </w:rPr>
              <w:t>Writing and maintaining the source code</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Test Plan/Strategy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17/12/19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System functionality tested</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
                <w:iCs/>
                <w:color w:val="000000"/>
                <w:sz w:val="24"/>
                <w:szCs w:val="24"/>
              </w:rPr>
              <w:t> </w:t>
            </w:r>
            <w:r w:rsidR="007C010E" w:rsidRPr="00F20B85">
              <w:rPr>
                <w:iCs/>
                <w:color w:val="000000"/>
                <w:sz w:val="24"/>
                <w:szCs w:val="24"/>
              </w:rPr>
              <w:t>Checking if specified requirements have been met</w:t>
            </w:r>
          </w:p>
        </w:tc>
      </w:tr>
      <w:tr w:rsidR="00A733B6" w:rsidTr="00A113DE">
        <w:trPr>
          <w:trHeight w:val="300"/>
        </w:trPr>
        <w:tc>
          <w:tcPr>
            <w:tcW w:w="640" w:type="dxa"/>
            <w:tcBorders>
              <w:top w:val="nil"/>
              <w:left w:val="single" w:sz="4" w:space="0" w:color="auto"/>
              <w:bottom w:val="single" w:sz="4" w:space="0" w:color="auto"/>
              <w:right w:val="single" w:sz="4" w:space="0" w:color="auto"/>
            </w:tcBorders>
            <w:shd w:val="clear" w:color="auto" w:fill="auto"/>
            <w:noWrap/>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Operational Readiness Document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18/12/19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 xml:space="preserve">Outline of the project start-up and </w:t>
            </w:r>
            <w:r w:rsidRPr="00F20B85">
              <w:rPr>
                <w:color w:val="000000"/>
                <w:sz w:val="24"/>
                <w:szCs w:val="24"/>
              </w:rPr>
              <w:lastRenderedPageBreak/>
              <w:t>specifications for the project to be ready</w:t>
            </w:r>
          </w:p>
        </w:tc>
        <w:tc>
          <w:tcPr>
            <w:tcW w:w="1736" w:type="dxa"/>
            <w:tcBorders>
              <w:top w:val="nil"/>
              <w:left w:val="nil"/>
              <w:bottom w:val="single" w:sz="4" w:space="0" w:color="auto"/>
              <w:right w:val="single" w:sz="4" w:space="0" w:color="auto"/>
            </w:tcBorders>
            <w:shd w:val="clear" w:color="auto" w:fill="auto"/>
            <w:noWrap/>
            <w:vAlign w:val="bottom"/>
          </w:tcPr>
          <w:p w:rsidR="00EE7038" w:rsidRPr="00F20B85" w:rsidRDefault="003B04B2" w:rsidP="0037271F">
            <w:pPr>
              <w:widowControl/>
              <w:spacing w:line="480" w:lineRule="auto"/>
              <w:rPr>
                <w:iCs/>
                <w:color w:val="000000"/>
                <w:sz w:val="24"/>
                <w:szCs w:val="24"/>
              </w:rPr>
            </w:pPr>
            <w:r w:rsidRPr="00F20B85">
              <w:rPr>
                <w:iCs/>
                <w:color w:val="000000"/>
                <w:sz w:val="24"/>
                <w:szCs w:val="24"/>
              </w:rPr>
              <w:lastRenderedPageBreak/>
              <w:t>Checking readiness of the project</w:t>
            </w:r>
          </w:p>
        </w:tc>
      </w:tr>
      <w:tr w:rsidR="00A733B6" w:rsidTr="00387A37">
        <w:trPr>
          <w:trHeight w:val="395"/>
        </w:trPr>
        <w:tc>
          <w:tcPr>
            <w:tcW w:w="640" w:type="dxa"/>
            <w:tcBorders>
              <w:top w:val="nil"/>
              <w:left w:val="single" w:sz="4" w:space="0" w:color="auto"/>
              <w:bottom w:val="single" w:sz="4" w:space="0" w:color="auto"/>
              <w:right w:val="single" w:sz="4" w:space="0" w:color="auto"/>
            </w:tcBorders>
            <w:shd w:val="clear" w:color="auto" w:fill="auto"/>
            <w:noWrap/>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lastRenderedPageBreak/>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SIT Testing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19/12/19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Complete system testing</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Cs/>
                <w:color w:val="000000"/>
                <w:sz w:val="24"/>
                <w:szCs w:val="24"/>
              </w:rPr>
              <w:t>It should include elements or components of the subsystem</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UAT Testing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20/12/19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Client testing the system to determine whether to accept it.</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
                <w:iCs/>
                <w:color w:val="000000"/>
                <w:sz w:val="24"/>
                <w:szCs w:val="24"/>
              </w:rPr>
              <w:t> </w:t>
            </w:r>
            <w:r w:rsidR="007C010E" w:rsidRPr="00F20B85">
              <w:rPr>
                <w:iCs/>
                <w:color w:val="000000"/>
                <w:sz w:val="24"/>
                <w:szCs w:val="24"/>
              </w:rPr>
              <w:t>This will be the final testing.</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Technical Turn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20/12/19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Technical team checks th system for any fault.</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Cs/>
                <w:color w:val="000000"/>
                <w:sz w:val="24"/>
                <w:szCs w:val="24"/>
              </w:rPr>
              <w:t> </w:t>
            </w:r>
            <w:r w:rsidR="007B1670" w:rsidRPr="00F20B85">
              <w:rPr>
                <w:iCs/>
                <w:color w:val="000000"/>
                <w:sz w:val="24"/>
                <w:szCs w:val="24"/>
              </w:rPr>
              <w:t xml:space="preserve">Assurance given </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PPV Complete</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w:t>
            </w:r>
            <w:r w:rsidR="007B1670" w:rsidRPr="00F20B85">
              <w:rPr>
                <w:color w:val="000000"/>
                <w:sz w:val="24"/>
                <w:szCs w:val="24"/>
              </w:rPr>
              <w:t>2</w:t>
            </w:r>
            <w:r w:rsidRPr="00F20B85">
              <w:rPr>
                <w:color w:val="000000"/>
                <w:sz w:val="24"/>
                <w:szCs w:val="24"/>
              </w:rPr>
              <w:t>/12/19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The system given a go-ahead is okay.</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Cs/>
                <w:color w:val="000000"/>
                <w:sz w:val="24"/>
                <w:szCs w:val="24"/>
              </w:rPr>
              <w:t>Assurance is given.</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Obtain Business Owner Signoff</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21/12/19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Project goals stated and whether the project met them</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
                <w:iCs/>
                <w:color w:val="000000"/>
                <w:sz w:val="24"/>
                <w:szCs w:val="24"/>
              </w:rPr>
              <w:t> </w:t>
            </w:r>
            <w:r w:rsidR="00645A9B" w:rsidRPr="00F20B85">
              <w:rPr>
                <w:iCs/>
                <w:color w:val="000000"/>
                <w:sz w:val="24"/>
                <w:szCs w:val="24"/>
              </w:rPr>
              <w:t>Key deliverables stated and whether were delivered actually.</w:t>
            </w:r>
          </w:p>
        </w:tc>
      </w:tr>
      <w:tr w:rsidR="00A733B6" w:rsidTr="00387A37">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jc w:val="center"/>
              <w:rPr>
                <w:color w:val="000000"/>
                <w:sz w:val="24"/>
                <w:szCs w:val="24"/>
              </w:rPr>
            </w:pPr>
            <w:r w:rsidRPr="00F20B85">
              <w:rPr>
                <w:color w:val="000000"/>
                <w:sz w:val="24"/>
                <w:szCs w:val="24"/>
              </w:rPr>
              <w:lastRenderedPageBreak/>
              <w:t></w:t>
            </w:r>
          </w:p>
        </w:tc>
        <w:tc>
          <w:tcPr>
            <w:tcW w:w="4055" w:type="dxa"/>
            <w:tcBorders>
              <w:top w:val="nil"/>
              <w:left w:val="nil"/>
              <w:bottom w:val="single" w:sz="4" w:space="0" w:color="auto"/>
              <w:right w:val="single" w:sz="4" w:space="0" w:color="auto"/>
            </w:tcBorders>
            <w:shd w:val="clear" w:color="auto" w:fill="auto"/>
            <w:noWrap/>
            <w:vAlign w:val="center"/>
            <w:hideMark/>
          </w:tcPr>
          <w:p w:rsidR="00EE7038" w:rsidRPr="00F20B85" w:rsidRDefault="003B04B2" w:rsidP="0037271F">
            <w:pPr>
              <w:widowControl/>
              <w:spacing w:line="480" w:lineRule="auto"/>
              <w:rPr>
                <w:color w:val="000000"/>
                <w:sz w:val="24"/>
                <w:szCs w:val="24"/>
              </w:rPr>
            </w:pPr>
            <w:r w:rsidRPr="00F20B85">
              <w:rPr>
                <w:color w:val="000000"/>
                <w:sz w:val="24"/>
                <w:szCs w:val="24"/>
              </w:rPr>
              <w:t>Close Project in Clarity/SharePoint</w:t>
            </w:r>
          </w:p>
        </w:tc>
        <w:tc>
          <w:tcPr>
            <w:tcW w:w="162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25/11/19</w:t>
            </w:r>
          </w:p>
        </w:tc>
        <w:tc>
          <w:tcPr>
            <w:tcW w:w="1800" w:type="dxa"/>
            <w:tcBorders>
              <w:top w:val="nil"/>
              <w:left w:val="nil"/>
              <w:bottom w:val="single" w:sz="4" w:space="0" w:color="auto"/>
              <w:right w:val="single" w:sz="4" w:space="0" w:color="auto"/>
            </w:tcBorders>
            <w:shd w:val="clear" w:color="auto" w:fill="auto"/>
            <w:noWrap/>
          </w:tcPr>
          <w:p w:rsidR="00EE7038" w:rsidRPr="00F20B85" w:rsidRDefault="003B04B2" w:rsidP="0037271F">
            <w:pPr>
              <w:widowControl/>
              <w:spacing w:line="480" w:lineRule="auto"/>
              <w:rPr>
                <w:color w:val="000000"/>
                <w:sz w:val="24"/>
                <w:szCs w:val="24"/>
              </w:rPr>
            </w:pPr>
            <w:r w:rsidRPr="00F20B85">
              <w:rPr>
                <w:color w:val="000000"/>
                <w:sz w:val="24"/>
                <w:szCs w:val="24"/>
              </w:rPr>
              <w:t>Good Hope Hospital authorities give a formal sign-off on the project</w:t>
            </w:r>
          </w:p>
        </w:tc>
        <w:tc>
          <w:tcPr>
            <w:tcW w:w="1736" w:type="dxa"/>
            <w:tcBorders>
              <w:top w:val="nil"/>
              <w:left w:val="nil"/>
              <w:bottom w:val="single" w:sz="4" w:space="0" w:color="auto"/>
              <w:right w:val="single" w:sz="4" w:space="0" w:color="auto"/>
            </w:tcBorders>
            <w:shd w:val="clear" w:color="auto" w:fill="auto"/>
            <w:noWrap/>
            <w:vAlign w:val="bottom"/>
            <w:hideMark/>
          </w:tcPr>
          <w:p w:rsidR="00EE7038" w:rsidRPr="00F20B85" w:rsidRDefault="003B04B2" w:rsidP="0037271F">
            <w:pPr>
              <w:widowControl/>
              <w:spacing w:line="480" w:lineRule="auto"/>
              <w:rPr>
                <w:iCs/>
                <w:color w:val="000000"/>
                <w:sz w:val="24"/>
                <w:szCs w:val="24"/>
              </w:rPr>
            </w:pPr>
            <w:r w:rsidRPr="00F20B85">
              <w:rPr>
                <w:i/>
                <w:iCs/>
                <w:color w:val="000000"/>
                <w:sz w:val="24"/>
                <w:szCs w:val="24"/>
              </w:rPr>
              <w:t> </w:t>
            </w:r>
            <w:r w:rsidR="00645A9B" w:rsidRPr="00F20B85">
              <w:rPr>
                <w:iCs/>
                <w:color w:val="000000"/>
                <w:sz w:val="24"/>
                <w:szCs w:val="24"/>
              </w:rPr>
              <w:t>Project declared complete</w:t>
            </w:r>
          </w:p>
        </w:tc>
      </w:tr>
      <w:bookmarkEnd w:id="2"/>
    </w:tbl>
    <w:p w:rsidR="00860288" w:rsidRPr="00F20B85" w:rsidRDefault="00860288" w:rsidP="0037271F">
      <w:pPr>
        <w:pStyle w:val="NP"/>
        <w:spacing w:line="480" w:lineRule="auto"/>
        <w:ind w:left="720"/>
        <w:rPr>
          <w:i/>
          <w:sz w:val="24"/>
          <w:szCs w:val="24"/>
        </w:rPr>
      </w:pPr>
    </w:p>
    <w:p w:rsidR="00CB5A4F" w:rsidRPr="00F20B85" w:rsidRDefault="00CB5A4F" w:rsidP="0037271F">
      <w:pPr>
        <w:pStyle w:val="NP"/>
        <w:spacing w:line="480" w:lineRule="auto"/>
        <w:ind w:left="720"/>
        <w:rPr>
          <w:i/>
          <w:sz w:val="24"/>
          <w:szCs w:val="24"/>
        </w:rPr>
      </w:pPr>
    </w:p>
    <w:p w:rsidR="00CB5A4F" w:rsidRPr="00F20B85" w:rsidRDefault="003B04B2" w:rsidP="0037271F">
      <w:pPr>
        <w:pStyle w:val="Heading2"/>
        <w:spacing w:line="480" w:lineRule="auto"/>
        <w:rPr>
          <w:rFonts w:ascii="Times New Roman" w:hAnsi="Times New Roman"/>
          <w:color w:val="auto"/>
          <w:szCs w:val="24"/>
        </w:rPr>
      </w:pPr>
      <w:r w:rsidRPr="00F20B85">
        <w:rPr>
          <w:rFonts w:ascii="Times New Roman" w:hAnsi="Times New Roman"/>
          <w:color w:val="auto"/>
          <w:szCs w:val="24"/>
        </w:rPr>
        <w:t>Approvals:</w:t>
      </w:r>
    </w:p>
    <w:tbl>
      <w:tblPr>
        <w:tblW w:w="100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368"/>
        <w:gridCol w:w="3240"/>
        <w:gridCol w:w="2970"/>
        <w:gridCol w:w="2430"/>
      </w:tblGrid>
      <w:tr w:rsidR="00A733B6" w:rsidTr="00CB5A4F">
        <w:trPr>
          <w:cantSplit/>
        </w:trPr>
        <w:tc>
          <w:tcPr>
            <w:tcW w:w="1368" w:type="dxa"/>
            <w:tcBorders>
              <w:top w:val="single" w:sz="6" w:space="0" w:color="auto"/>
              <w:left w:val="single" w:sz="6" w:space="0" w:color="auto"/>
              <w:bottom w:val="single" w:sz="6" w:space="0" w:color="auto"/>
              <w:right w:val="single" w:sz="6" w:space="0" w:color="auto"/>
            </w:tcBorders>
            <w:shd w:val="clear" w:color="auto" w:fill="C0C0C0"/>
            <w:hideMark/>
          </w:tcPr>
          <w:p w:rsidR="00CB5A4F" w:rsidRPr="00F20B85" w:rsidRDefault="003B04B2" w:rsidP="0037271F">
            <w:pPr>
              <w:spacing w:line="480" w:lineRule="auto"/>
              <w:jc w:val="center"/>
              <w:rPr>
                <w:b/>
                <w:i/>
                <w:sz w:val="24"/>
                <w:szCs w:val="24"/>
              </w:rPr>
            </w:pPr>
            <w:r w:rsidRPr="00F20B85">
              <w:rPr>
                <w:b/>
                <w:i/>
                <w:sz w:val="24"/>
                <w:szCs w:val="24"/>
              </w:rPr>
              <w:t>Date</w:t>
            </w:r>
          </w:p>
        </w:tc>
        <w:tc>
          <w:tcPr>
            <w:tcW w:w="3240" w:type="dxa"/>
            <w:tcBorders>
              <w:top w:val="single" w:sz="6" w:space="0" w:color="auto"/>
              <w:left w:val="single" w:sz="6" w:space="0" w:color="auto"/>
              <w:bottom w:val="single" w:sz="6" w:space="0" w:color="auto"/>
              <w:right w:val="single" w:sz="6" w:space="0" w:color="auto"/>
            </w:tcBorders>
            <w:shd w:val="clear" w:color="auto" w:fill="C0C0C0"/>
            <w:hideMark/>
          </w:tcPr>
          <w:p w:rsidR="00CB5A4F" w:rsidRPr="00F20B85" w:rsidRDefault="003B04B2" w:rsidP="0037271F">
            <w:pPr>
              <w:spacing w:line="480" w:lineRule="auto"/>
              <w:jc w:val="center"/>
              <w:rPr>
                <w:b/>
                <w:i/>
                <w:sz w:val="24"/>
                <w:szCs w:val="24"/>
              </w:rPr>
            </w:pPr>
            <w:r w:rsidRPr="00F20B85">
              <w:rPr>
                <w:b/>
                <w:i/>
                <w:sz w:val="24"/>
                <w:szCs w:val="24"/>
              </w:rPr>
              <w:t>Name</w:t>
            </w:r>
          </w:p>
        </w:tc>
        <w:tc>
          <w:tcPr>
            <w:tcW w:w="2970" w:type="dxa"/>
            <w:tcBorders>
              <w:top w:val="single" w:sz="6" w:space="0" w:color="auto"/>
              <w:left w:val="single" w:sz="6" w:space="0" w:color="auto"/>
              <w:bottom w:val="single" w:sz="6" w:space="0" w:color="auto"/>
              <w:right w:val="single" w:sz="6" w:space="0" w:color="auto"/>
            </w:tcBorders>
            <w:shd w:val="clear" w:color="auto" w:fill="C0C0C0"/>
            <w:hideMark/>
          </w:tcPr>
          <w:p w:rsidR="00CB5A4F" w:rsidRPr="00F20B85" w:rsidRDefault="003B04B2" w:rsidP="0037271F">
            <w:pPr>
              <w:spacing w:line="480" w:lineRule="auto"/>
              <w:jc w:val="center"/>
              <w:rPr>
                <w:b/>
                <w:i/>
                <w:sz w:val="24"/>
                <w:szCs w:val="24"/>
              </w:rPr>
            </w:pPr>
            <w:r w:rsidRPr="00F20B85">
              <w:rPr>
                <w:b/>
                <w:i/>
                <w:sz w:val="24"/>
                <w:szCs w:val="24"/>
              </w:rPr>
              <w:t>Role</w:t>
            </w:r>
          </w:p>
        </w:tc>
        <w:tc>
          <w:tcPr>
            <w:tcW w:w="2430" w:type="dxa"/>
            <w:tcBorders>
              <w:top w:val="single" w:sz="6" w:space="0" w:color="auto"/>
              <w:left w:val="single" w:sz="6" w:space="0" w:color="auto"/>
              <w:bottom w:val="single" w:sz="6" w:space="0" w:color="auto"/>
              <w:right w:val="single" w:sz="6" w:space="0" w:color="auto"/>
            </w:tcBorders>
            <w:shd w:val="clear" w:color="auto" w:fill="C0C0C0"/>
            <w:hideMark/>
          </w:tcPr>
          <w:p w:rsidR="00CB5A4F" w:rsidRPr="00F20B85" w:rsidRDefault="003B04B2" w:rsidP="0037271F">
            <w:pPr>
              <w:spacing w:line="480" w:lineRule="auto"/>
              <w:jc w:val="center"/>
              <w:rPr>
                <w:b/>
                <w:i/>
                <w:sz w:val="24"/>
                <w:szCs w:val="24"/>
              </w:rPr>
            </w:pPr>
            <w:r w:rsidRPr="00F20B85">
              <w:rPr>
                <w:b/>
                <w:i/>
                <w:sz w:val="24"/>
                <w:szCs w:val="24"/>
              </w:rPr>
              <w:t>Method</w:t>
            </w:r>
          </w:p>
        </w:tc>
      </w:tr>
      <w:tr w:rsidR="00A733B6" w:rsidTr="00591F84">
        <w:trPr>
          <w:cantSplit/>
        </w:trPr>
        <w:tc>
          <w:tcPr>
            <w:tcW w:w="1368" w:type="dxa"/>
            <w:tcBorders>
              <w:top w:val="single" w:sz="6" w:space="0" w:color="auto"/>
              <w:left w:val="single" w:sz="6" w:space="0" w:color="auto"/>
              <w:bottom w:val="single" w:sz="6" w:space="0" w:color="auto"/>
              <w:right w:val="single" w:sz="6" w:space="0" w:color="auto"/>
            </w:tcBorders>
          </w:tcPr>
          <w:p w:rsidR="00530DE3" w:rsidRPr="00F20B85" w:rsidRDefault="003B04B2" w:rsidP="0037271F">
            <w:pPr>
              <w:spacing w:line="480" w:lineRule="auto"/>
              <w:rPr>
                <w:sz w:val="24"/>
                <w:szCs w:val="24"/>
              </w:rPr>
            </w:pPr>
            <w:r>
              <w:rPr>
                <w:sz w:val="24"/>
                <w:szCs w:val="24"/>
              </w:rPr>
              <w:t>20/12/19</w:t>
            </w:r>
          </w:p>
        </w:tc>
        <w:tc>
          <w:tcPr>
            <w:tcW w:w="3240" w:type="dxa"/>
            <w:tcBorders>
              <w:top w:val="single" w:sz="6" w:space="0" w:color="auto"/>
              <w:left w:val="single" w:sz="6" w:space="0" w:color="auto"/>
              <w:bottom w:val="single" w:sz="6" w:space="0" w:color="auto"/>
              <w:right w:val="single" w:sz="6" w:space="0" w:color="auto"/>
            </w:tcBorders>
          </w:tcPr>
          <w:p w:rsidR="00CB5A4F" w:rsidRPr="00F20B85" w:rsidRDefault="003B04B2" w:rsidP="0037271F">
            <w:pPr>
              <w:spacing w:line="480" w:lineRule="auto"/>
              <w:rPr>
                <w:sz w:val="24"/>
                <w:szCs w:val="24"/>
              </w:rPr>
            </w:pPr>
            <w:r>
              <w:rPr>
                <w:sz w:val="24"/>
                <w:szCs w:val="24"/>
              </w:rPr>
              <w:t>Joseph Latimore</w:t>
            </w:r>
          </w:p>
        </w:tc>
        <w:tc>
          <w:tcPr>
            <w:tcW w:w="2970" w:type="dxa"/>
            <w:tcBorders>
              <w:top w:val="single" w:sz="6" w:space="0" w:color="auto"/>
              <w:left w:val="single" w:sz="6" w:space="0" w:color="auto"/>
              <w:bottom w:val="single" w:sz="6" w:space="0" w:color="auto"/>
              <w:right w:val="single" w:sz="6" w:space="0" w:color="auto"/>
            </w:tcBorders>
          </w:tcPr>
          <w:p w:rsidR="00CB5A4F" w:rsidRPr="00F20B85" w:rsidRDefault="003B04B2" w:rsidP="0037271F">
            <w:pPr>
              <w:spacing w:line="480" w:lineRule="auto"/>
              <w:rPr>
                <w:sz w:val="24"/>
                <w:szCs w:val="24"/>
              </w:rPr>
            </w:pPr>
            <w:r>
              <w:rPr>
                <w:sz w:val="24"/>
                <w:szCs w:val="24"/>
              </w:rPr>
              <w:t>Good Hope Hospital IT head</w:t>
            </w:r>
          </w:p>
        </w:tc>
        <w:tc>
          <w:tcPr>
            <w:tcW w:w="2430" w:type="dxa"/>
            <w:tcBorders>
              <w:top w:val="single" w:sz="6" w:space="0" w:color="auto"/>
              <w:left w:val="single" w:sz="6" w:space="0" w:color="auto"/>
              <w:bottom w:val="single" w:sz="6" w:space="0" w:color="auto"/>
              <w:right w:val="single" w:sz="6" w:space="0" w:color="auto"/>
            </w:tcBorders>
          </w:tcPr>
          <w:p w:rsidR="00CB5A4F" w:rsidRPr="00F20B85" w:rsidRDefault="003B04B2" w:rsidP="0037271F">
            <w:pPr>
              <w:spacing w:line="480" w:lineRule="auto"/>
              <w:rPr>
                <w:sz w:val="24"/>
                <w:szCs w:val="24"/>
              </w:rPr>
            </w:pPr>
            <w:r>
              <w:rPr>
                <w:sz w:val="24"/>
                <w:szCs w:val="24"/>
              </w:rPr>
              <w:t>He tested the architecture of the softwareand resilience.</w:t>
            </w:r>
          </w:p>
        </w:tc>
      </w:tr>
      <w:tr w:rsidR="00A733B6" w:rsidTr="00CB5A4F">
        <w:trPr>
          <w:cantSplit/>
        </w:trPr>
        <w:tc>
          <w:tcPr>
            <w:tcW w:w="1368"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20/12/19</w:t>
            </w:r>
          </w:p>
        </w:tc>
        <w:tc>
          <w:tcPr>
            <w:tcW w:w="3240"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Grace Holiday</w:t>
            </w:r>
          </w:p>
        </w:tc>
        <w:tc>
          <w:tcPr>
            <w:tcW w:w="2970"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HR manager</w:t>
            </w:r>
          </w:p>
        </w:tc>
        <w:tc>
          <w:tcPr>
            <w:tcW w:w="2430"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She tested the system by creating a patient account and booking an appointnet. She was amazed by how fast and effective it was.</w:t>
            </w:r>
          </w:p>
        </w:tc>
      </w:tr>
      <w:tr w:rsidR="00A733B6" w:rsidTr="00CB5A4F">
        <w:trPr>
          <w:cantSplit/>
        </w:trPr>
        <w:tc>
          <w:tcPr>
            <w:tcW w:w="1368"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22/11/19</w:t>
            </w:r>
          </w:p>
        </w:tc>
        <w:tc>
          <w:tcPr>
            <w:tcW w:w="3240"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Dr. Michael Holiday</w:t>
            </w:r>
          </w:p>
        </w:tc>
        <w:tc>
          <w:tcPr>
            <w:tcW w:w="2970"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Doctor</w:t>
            </w:r>
          </w:p>
        </w:tc>
        <w:tc>
          <w:tcPr>
            <w:tcW w:w="2430" w:type="dxa"/>
            <w:tcBorders>
              <w:top w:val="single" w:sz="6" w:space="0" w:color="auto"/>
              <w:left w:val="single" w:sz="6" w:space="0" w:color="auto"/>
              <w:bottom w:val="single" w:sz="6" w:space="0" w:color="auto"/>
              <w:right w:val="single" w:sz="6" w:space="0" w:color="auto"/>
            </w:tcBorders>
          </w:tcPr>
          <w:p w:rsidR="001559DF" w:rsidRPr="00F20B85" w:rsidRDefault="003B04B2" w:rsidP="0037271F">
            <w:pPr>
              <w:spacing w:line="480" w:lineRule="auto"/>
              <w:rPr>
                <w:sz w:val="24"/>
                <w:szCs w:val="24"/>
              </w:rPr>
            </w:pPr>
            <w:r>
              <w:rPr>
                <w:sz w:val="24"/>
                <w:szCs w:val="24"/>
              </w:rPr>
              <w:t>He accepted the HR manager appointment which was very effective.</w:t>
            </w:r>
          </w:p>
        </w:tc>
      </w:tr>
      <w:tr w:rsidR="00A733B6" w:rsidTr="00CB5A4F">
        <w:trPr>
          <w:cantSplit/>
        </w:trPr>
        <w:tc>
          <w:tcPr>
            <w:tcW w:w="1368"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324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297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243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r>
      <w:tr w:rsidR="00A733B6" w:rsidTr="00CB5A4F">
        <w:trPr>
          <w:cantSplit/>
        </w:trPr>
        <w:tc>
          <w:tcPr>
            <w:tcW w:w="1368"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324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297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243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r>
      <w:tr w:rsidR="00A733B6" w:rsidTr="00CB5A4F">
        <w:trPr>
          <w:cantSplit/>
        </w:trPr>
        <w:tc>
          <w:tcPr>
            <w:tcW w:w="1368"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324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297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c>
          <w:tcPr>
            <w:tcW w:w="2430" w:type="dxa"/>
            <w:tcBorders>
              <w:top w:val="single" w:sz="6" w:space="0" w:color="auto"/>
              <w:left w:val="single" w:sz="6" w:space="0" w:color="auto"/>
              <w:bottom w:val="single" w:sz="6" w:space="0" w:color="auto"/>
              <w:right w:val="single" w:sz="6" w:space="0" w:color="auto"/>
            </w:tcBorders>
          </w:tcPr>
          <w:p w:rsidR="001559DF" w:rsidRPr="00F20B85" w:rsidRDefault="001559DF" w:rsidP="0037271F">
            <w:pPr>
              <w:spacing w:line="480" w:lineRule="auto"/>
              <w:rPr>
                <w:sz w:val="24"/>
                <w:szCs w:val="24"/>
              </w:rPr>
            </w:pPr>
          </w:p>
        </w:tc>
      </w:tr>
    </w:tbl>
    <w:p w:rsidR="00E55128" w:rsidRPr="00F20B85" w:rsidRDefault="00E55128" w:rsidP="0037271F">
      <w:pPr>
        <w:pStyle w:val="NP"/>
        <w:spacing w:line="480" w:lineRule="auto"/>
        <w:ind w:left="720"/>
        <w:rPr>
          <w:i/>
          <w:sz w:val="24"/>
          <w:szCs w:val="24"/>
        </w:rPr>
      </w:pPr>
    </w:p>
    <w:p w:rsidR="00CB5A4F" w:rsidRPr="00F20B85" w:rsidRDefault="003B04B2" w:rsidP="0037271F">
      <w:pPr>
        <w:pStyle w:val="Heading1"/>
        <w:spacing w:line="480" w:lineRule="auto"/>
        <w:rPr>
          <w:rFonts w:ascii="Times New Roman" w:hAnsi="Times New Roman"/>
          <w:sz w:val="24"/>
          <w:szCs w:val="24"/>
        </w:rPr>
      </w:pPr>
      <w:r w:rsidRPr="00F20B85">
        <w:rPr>
          <w:rFonts w:ascii="Times New Roman" w:hAnsi="Times New Roman"/>
          <w:sz w:val="24"/>
          <w:szCs w:val="24"/>
        </w:rPr>
        <w:lastRenderedPageBreak/>
        <w:t>Appendix</w:t>
      </w:r>
    </w:p>
    <w:p w:rsidR="00E55128" w:rsidRPr="00F20B85" w:rsidRDefault="003B04B2" w:rsidP="00E140D5">
      <w:pPr>
        <w:pStyle w:val="NP"/>
        <w:spacing w:line="480" w:lineRule="auto"/>
        <w:ind w:left="0"/>
        <w:rPr>
          <w:sz w:val="24"/>
          <w:szCs w:val="24"/>
        </w:rPr>
      </w:pPr>
      <w:bookmarkStart w:id="4" w:name="_File_layout_for"/>
      <w:bookmarkEnd w:id="4"/>
      <w:r w:rsidRPr="00F20B85">
        <w:rPr>
          <w:noProof/>
          <w:sz w:val="24"/>
          <w:szCs w:val="24"/>
        </w:rPr>
        <w:drawing>
          <wp:inline distT="0" distB="0" distL="0" distR="0">
            <wp:extent cx="5086350" cy="2590800"/>
            <wp:effectExtent l="19050" t="0" r="0" b="0"/>
            <wp:docPr id="1" name="Picture 0" descr="IT SYST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68011" name="IT SYSTEM.png"/>
                    <pic:cNvPicPr/>
                  </pic:nvPicPr>
                  <pic:blipFill>
                    <a:blip r:embed="rId12"/>
                    <a:stretch>
                      <a:fillRect/>
                    </a:stretch>
                  </pic:blipFill>
                  <pic:spPr>
                    <a:xfrm>
                      <a:off x="0" y="0"/>
                      <a:ext cx="5086350" cy="2590800"/>
                    </a:xfrm>
                    <a:prstGeom prst="rect">
                      <a:avLst/>
                    </a:prstGeom>
                  </pic:spPr>
                </pic:pic>
              </a:graphicData>
            </a:graphic>
          </wp:inline>
        </w:drawing>
      </w:r>
    </w:p>
    <w:p w:rsidR="00F20B85" w:rsidRPr="00F20B85" w:rsidRDefault="003B04B2" w:rsidP="00E140D5">
      <w:pPr>
        <w:pStyle w:val="NP"/>
        <w:spacing w:line="480" w:lineRule="auto"/>
        <w:ind w:left="0"/>
        <w:rPr>
          <w:sz w:val="24"/>
          <w:szCs w:val="24"/>
        </w:rPr>
      </w:pPr>
      <w:r w:rsidRPr="00F20B85">
        <w:rPr>
          <w:sz w:val="24"/>
          <w:szCs w:val="24"/>
        </w:rPr>
        <w:t>An example of a case of customer booking an appointment at comfort of her home and reminded about the same appointment via an SMS.</w:t>
      </w: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F20B85" w:rsidP="00E140D5">
      <w:pPr>
        <w:pStyle w:val="NP"/>
        <w:spacing w:line="480" w:lineRule="auto"/>
        <w:ind w:left="0"/>
        <w:rPr>
          <w:sz w:val="24"/>
          <w:szCs w:val="24"/>
        </w:rPr>
      </w:pPr>
    </w:p>
    <w:p w:rsidR="00F20B85" w:rsidRPr="00F20B85" w:rsidRDefault="003B04B2" w:rsidP="00F20B85">
      <w:pPr>
        <w:pStyle w:val="NP"/>
        <w:spacing w:line="480" w:lineRule="auto"/>
        <w:ind w:left="0"/>
        <w:jc w:val="center"/>
        <w:rPr>
          <w:sz w:val="24"/>
          <w:szCs w:val="24"/>
        </w:rPr>
      </w:pPr>
      <w:r w:rsidRPr="00F20B85">
        <w:rPr>
          <w:sz w:val="24"/>
          <w:szCs w:val="24"/>
        </w:rPr>
        <w:lastRenderedPageBreak/>
        <w:t>References</w:t>
      </w:r>
    </w:p>
    <w:p w:rsidR="00F20B85" w:rsidRPr="00F20B85" w:rsidRDefault="003B04B2" w:rsidP="00E140D5">
      <w:pPr>
        <w:pStyle w:val="NP"/>
        <w:spacing w:line="480" w:lineRule="auto"/>
        <w:ind w:left="0"/>
        <w:rPr>
          <w:rFonts w:eastAsia="Arial Unicode MS"/>
          <w:color w:val="000000"/>
          <w:sz w:val="24"/>
          <w:szCs w:val="24"/>
          <w:shd w:val="clear" w:color="auto" w:fill="FFFFFF"/>
        </w:rPr>
      </w:pPr>
      <w:r w:rsidRPr="00F20B85">
        <w:rPr>
          <w:rFonts w:eastAsia="Arial Unicode MS"/>
          <w:color w:val="000000"/>
          <w:sz w:val="24"/>
          <w:szCs w:val="24"/>
          <w:shd w:val="clear" w:color="auto" w:fill="FFFFFF"/>
        </w:rPr>
        <w:t>Ball, M. J., Weaver, C. A., &amp; Kiel, J. M. (2004). </w:t>
      </w:r>
      <w:r w:rsidRPr="00F20B85">
        <w:rPr>
          <w:rFonts w:eastAsia="Arial Unicode MS"/>
          <w:i/>
          <w:iCs/>
          <w:color w:val="000000"/>
          <w:sz w:val="24"/>
          <w:szCs w:val="24"/>
          <w:shd w:val="clear" w:color="auto" w:fill="FFFFFF"/>
        </w:rPr>
        <w:t>Healthcare Information Management Systems: Cases, Strategies, and Solutions</w:t>
      </w:r>
      <w:r w:rsidRPr="00F20B85">
        <w:rPr>
          <w:rFonts w:eastAsia="Arial Unicode MS"/>
          <w:color w:val="000000"/>
          <w:sz w:val="24"/>
          <w:szCs w:val="24"/>
          <w:shd w:val="clear" w:color="auto" w:fill="FFFFFF"/>
        </w:rPr>
        <w:t>. New York, NY: Springer New York.</w:t>
      </w:r>
    </w:p>
    <w:p w:rsidR="00F20B85" w:rsidRPr="00F20B85" w:rsidRDefault="003B04B2" w:rsidP="00E140D5">
      <w:pPr>
        <w:pStyle w:val="NP"/>
        <w:spacing w:line="480" w:lineRule="auto"/>
        <w:ind w:left="0"/>
        <w:rPr>
          <w:rFonts w:eastAsia="Arial Unicode MS"/>
          <w:color w:val="000000"/>
          <w:sz w:val="24"/>
          <w:szCs w:val="24"/>
          <w:shd w:val="clear" w:color="auto" w:fill="FFFFFF"/>
        </w:rPr>
      </w:pPr>
      <w:r w:rsidRPr="00F20B85">
        <w:rPr>
          <w:rFonts w:eastAsia="Arial Unicode MS"/>
          <w:color w:val="000000"/>
          <w:sz w:val="24"/>
          <w:szCs w:val="24"/>
          <w:shd w:val="clear" w:color="auto" w:fill="FFFFFF"/>
        </w:rPr>
        <w:t>Bulechek, G. M. (2012). </w:t>
      </w:r>
      <w:r w:rsidRPr="00F20B85">
        <w:rPr>
          <w:rFonts w:eastAsia="Arial Unicode MS"/>
          <w:i/>
          <w:iCs/>
          <w:color w:val="000000"/>
          <w:sz w:val="24"/>
          <w:szCs w:val="24"/>
          <w:shd w:val="clear" w:color="auto" w:fill="FFFFFF"/>
        </w:rPr>
        <w:t>Nursing interventions classification (NIC)</w:t>
      </w:r>
      <w:r w:rsidRPr="00F20B85">
        <w:rPr>
          <w:rFonts w:eastAsia="Arial Unicode MS"/>
          <w:color w:val="000000"/>
          <w:sz w:val="24"/>
          <w:szCs w:val="24"/>
          <w:shd w:val="clear" w:color="auto" w:fill="FFFFFF"/>
        </w:rPr>
        <w:t>. St. Louis, Mo: Mosby.</w:t>
      </w:r>
    </w:p>
    <w:p w:rsidR="00F20B85" w:rsidRPr="00F20B85" w:rsidRDefault="003B04B2" w:rsidP="00E140D5">
      <w:pPr>
        <w:pStyle w:val="NP"/>
        <w:spacing w:line="480" w:lineRule="auto"/>
        <w:ind w:left="0"/>
        <w:rPr>
          <w:rFonts w:eastAsia="Arial Unicode MS"/>
          <w:color w:val="000000"/>
          <w:sz w:val="24"/>
          <w:szCs w:val="24"/>
          <w:shd w:val="clear" w:color="auto" w:fill="FFFFFF"/>
        </w:rPr>
      </w:pPr>
      <w:r w:rsidRPr="00F20B85">
        <w:rPr>
          <w:rFonts w:eastAsia="Arial Unicode MS"/>
          <w:color w:val="000000"/>
          <w:sz w:val="24"/>
          <w:szCs w:val="24"/>
          <w:shd w:val="clear" w:color="auto" w:fill="FFFFFF"/>
        </w:rPr>
        <w:t>Kelkar, S. (2010). </w:t>
      </w:r>
      <w:r w:rsidRPr="00F20B85">
        <w:rPr>
          <w:rFonts w:eastAsia="Arial Unicode MS"/>
          <w:i/>
          <w:iCs/>
          <w:color w:val="000000"/>
          <w:sz w:val="24"/>
          <w:szCs w:val="24"/>
          <w:shd w:val="clear" w:color="auto" w:fill="FFFFFF"/>
        </w:rPr>
        <w:t>Hospital information systems: A concise study</w:t>
      </w:r>
      <w:r w:rsidRPr="00F20B85">
        <w:rPr>
          <w:rFonts w:eastAsia="Arial Unicode MS"/>
          <w:color w:val="000000"/>
          <w:sz w:val="24"/>
          <w:szCs w:val="24"/>
          <w:shd w:val="clear" w:color="auto" w:fill="FFFFFF"/>
        </w:rPr>
        <w:t>. Place of publication not identified: Prentice-Hall Of India Pv.</w:t>
      </w:r>
    </w:p>
    <w:p w:rsidR="00F20B85" w:rsidRPr="00F20B85" w:rsidRDefault="003B04B2" w:rsidP="00F20B85">
      <w:pPr>
        <w:widowControl/>
        <w:pBdr>
          <w:bottom w:val="single" w:sz="6" w:space="1" w:color="auto"/>
        </w:pBdr>
        <w:spacing w:line="240" w:lineRule="auto"/>
        <w:jc w:val="center"/>
        <w:rPr>
          <w:vanish/>
          <w:sz w:val="24"/>
          <w:szCs w:val="24"/>
        </w:rPr>
      </w:pPr>
      <w:r w:rsidRPr="00F20B85">
        <w:rPr>
          <w:vanish/>
          <w:sz w:val="24"/>
          <w:szCs w:val="24"/>
        </w:rPr>
        <w:t>Top of Form</w:t>
      </w:r>
    </w:p>
    <w:p w:rsidR="00F20B85" w:rsidRPr="00F20B85" w:rsidRDefault="003B04B2" w:rsidP="00F20B85">
      <w:pPr>
        <w:widowControl/>
        <w:shd w:val="clear" w:color="auto" w:fill="FFFFFF"/>
        <w:spacing w:line="288" w:lineRule="atLeast"/>
        <w:rPr>
          <w:rFonts w:eastAsia="Arial Unicode MS"/>
          <w:color w:val="000000"/>
          <w:sz w:val="24"/>
          <w:szCs w:val="24"/>
        </w:rPr>
      </w:pPr>
      <w:r w:rsidRPr="00F20B85">
        <w:rPr>
          <w:rFonts w:eastAsia="Arial Unicode MS"/>
          <w:color w:val="000000"/>
          <w:sz w:val="24"/>
          <w:szCs w:val="24"/>
        </w:rPr>
        <w:t>Kropf, R., &amp; Scalzi, G. (2012). </w:t>
      </w:r>
      <w:r w:rsidRPr="00F20B85">
        <w:rPr>
          <w:rFonts w:eastAsia="Arial Unicode MS"/>
          <w:i/>
          <w:iCs/>
          <w:color w:val="000000"/>
          <w:sz w:val="24"/>
          <w:szCs w:val="24"/>
        </w:rPr>
        <w:t>IT governance in hospitals and health systems</w:t>
      </w:r>
      <w:r w:rsidRPr="00F20B85">
        <w:rPr>
          <w:rFonts w:eastAsia="Arial Unicode MS"/>
          <w:color w:val="000000"/>
          <w:sz w:val="24"/>
          <w:szCs w:val="24"/>
        </w:rPr>
        <w:t>. Chicago, IL: Healthcare Information and Management Systems Society.</w:t>
      </w:r>
    </w:p>
    <w:p w:rsidR="00F20B85" w:rsidRPr="00F20B85" w:rsidRDefault="003B04B2" w:rsidP="00F20B85">
      <w:pPr>
        <w:widowControl/>
        <w:pBdr>
          <w:top w:val="single" w:sz="6" w:space="1" w:color="auto"/>
        </w:pBdr>
        <w:spacing w:line="240" w:lineRule="auto"/>
        <w:jc w:val="center"/>
        <w:rPr>
          <w:vanish/>
          <w:sz w:val="24"/>
          <w:szCs w:val="24"/>
        </w:rPr>
      </w:pPr>
      <w:r w:rsidRPr="00F20B85">
        <w:rPr>
          <w:vanish/>
          <w:sz w:val="24"/>
          <w:szCs w:val="24"/>
        </w:rPr>
        <w:t>Bottom of Form</w:t>
      </w:r>
    </w:p>
    <w:p w:rsidR="00F20B85" w:rsidRPr="00F20B85" w:rsidRDefault="00F20B85" w:rsidP="00E140D5">
      <w:pPr>
        <w:pStyle w:val="NP"/>
        <w:spacing w:line="480" w:lineRule="auto"/>
        <w:ind w:left="0"/>
        <w:rPr>
          <w:sz w:val="24"/>
          <w:szCs w:val="24"/>
        </w:rPr>
      </w:pPr>
    </w:p>
    <w:p w:rsidR="00E55128" w:rsidRPr="00F20B85" w:rsidRDefault="00E55128" w:rsidP="0037271F">
      <w:pPr>
        <w:pStyle w:val="NP"/>
        <w:spacing w:line="480" w:lineRule="auto"/>
        <w:ind w:left="720"/>
        <w:rPr>
          <w:i/>
          <w:sz w:val="24"/>
          <w:szCs w:val="24"/>
        </w:rPr>
      </w:pPr>
    </w:p>
    <w:p w:rsidR="00E55128" w:rsidRPr="00F20B85" w:rsidRDefault="00E55128" w:rsidP="0037271F">
      <w:pPr>
        <w:pStyle w:val="NP"/>
        <w:spacing w:line="480" w:lineRule="auto"/>
        <w:ind w:left="720"/>
        <w:rPr>
          <w:i/>
          <w:sz w:val="24"/>
          <w:szCs w:val="24"/>
        </w:rPr>
      </w:pPr>
    </w:p>
    <w:p w:rsidR="00E55128" w:rsidRPr="00F20B85" w:rsidRDefault="00E55128" w:rsidP="0037271F">
      <w:pPr>
        <w:pStyle w:val="NP"/>
        <w:spacing w:line="480" w:lineRule="auto"/>
        <w:ind w:left="720"/>
        <w:rPr>
          <w:i/>
          <w:sz w:val="24"/>
          <w:szCs w:val="24"/>
        </w:rPr>
      </w:pPr>
    </w:p>
    <w:p w:rsidR="00E55128" w:rsidRPr="00F20B85" w:rsidRDefault="00E55128" w:rsidP="0037271F">
      <w:pPr>
        <w:pStyle w:val="BodyText"/>
        <w:spacing w:line="480" w:lineRule="auto"/>
        <w:rPr>
          <w:sz w:val="24"/>
          <w:szCs w:val="24"/>
        </w:rPr>
      </w:pPr>
      <w:bookmarkStart w:id="5" w:name="_GoBack"/>
      <w:bookmarkEnd w:id="5"/>
    </w:p>
    <w:sectPr w:rsidR="00E55128" w:rsidRPr="00F20B85" w:rsidSect="00CD4FBB">
      <w:footerReference w:type="default" r:id="rId13"/>
      <w:pgSz w:w="12240" w:h="15840" w:code="1"/>
      <w:pgMar w:top="720" w:right="1440" w:bottom="720" w:left="1440" w:header="720" w:footer="720" w:gutter="0"/>
      <w:cols w:space="720"/>
      <w:formProt w:val="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84F" w:rsidRDefault="0042184F" w:rsidP="00A733B6">
      <w:pPr>
        <w:spacing w:line="240" w:lineRule="auto"/>
      </w:pPr>
      <w:r>
        <w:separator/>
      </w:r>
    </w:p>
  </w:endnote>
  <w:endnote w:type="continuationSeparator" w:id="1">
    <w:p w:rsidR="0042184F" w:rsidRDefault="0042184F" w:rsidP="00A733B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340114"/>
      <w:docPartObj>
        <w:docPartGallery w:val="Page Numbers (Bottom of Page)"/>
        <w:docPartUnique/>
      </w:docPartObj>
    </w:sdtPr>
    <w:sdtEndPr>
      <w:rPr>
        <w:color w:val="808080" w:themeColor="background1" w:themeShade="80"/>
        <w:spacing w:val="60"/>
      </w:rPr>
    </w:sdtEndPr>
    <w:sdtContent>
      <w:p w:rsidR="003B04B2" w:rsidRDefault="00561582">
        <w:pPr>
          <w:pStyle w:val="Footer"/>
          <w:pBdr>
            <w:top w:val="single" w:sz="4" w:space="1" w:color="D9D9D9" w:themeColor="background1" w:themeShade="D9"/>
          </w:pBdr>
          <w:jc w:val="right"/>
        </w:pPr>
        <w:fldSimple w:instr=" PAGE   \* MERGEFORMAT ">
          <w:r w:rsidR="00044BA1">
            <w:rPr>
              <w:noProof/>
            </w:rPr>
            <w:t>14</w:t>
          </w:r>
        </w:fldSimple>
        <w:r w:rsidR="003B04B2">
          <w:t xml:space="preserve"> | </w:t>
        </w:r>
        <w:r w:rsidR="003B04B2">
          <w:rPr>
            <w:color w:val="808080" w:themeColor="background1" w:themeShade="80"/>
            <w:spacing w:val="60"/>
          </w:rPr>
          <w:t>Page</w:t>
        </w:r>
      </w:p>
    </w:sdtContent>
  </w:sdt>
  <w:p w:rsidR="003B04B2" w:rsidRPr="00E43C59" w:rsidRDefault="003B04B2" w:rsidP="00E43C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84F" w:rsidRDefault="0042184F" w:rsidP="00A733B6">
      <w:pPr>
        <w:spacing w:line="240" w:lineRule="auto"/>
      </w:pPr>
      <w:r>
        <w:separator/>
      </w:r>
    </w:p>
  </w:footnote>
  <w:footnote w:type="continuationSeparator" w:id="1">
    <w:p w:rsidR="0042184F" w:rsidRDefault="0042184F" w:rsidP="00A733B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878C9882"/>
    <w:lvl w:ilvl="0">
      <w:start w:val="1"/>
      <w:numFmt w:val="decimal"/>
      <w:pStyle w:val="Heading1"/>
      <w:lvlText w:val="%1."/>
      <w:legacy w:legacy="1" w:legacySpace="144" w:legacyIndent="0"/>
      <w:lvlJc w:val="left"/>
      <w:rPr>
        <w:i w:val="0"/>
      </w:rPr>
    </w:lvl>
    <w:lvl w:ilvl="1">
      <w:start w:val="1"/>
      <w:numFmt w:val="decimal"/>
      <w:pStyle w:val="Heading2"/>
      <w:lvlText w:val="%1.%2"/>
      <w:legacy w:legacy="1" w:legacySpace="144" w:legacyIndent="0"/>
      <w:lvlJc w:val="left"/>
      <w:rPr>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nsid w:val="0BA84DEC"/>
    <w:multiLevelType w:val="hybridMultilevel"/>
    <w:tmpl w:val="46AA68EA"/>
    <w:lvl w:ilvl="0" w:tplc="456A4DFA">
      <w:start w:val="1"/>
      <w:numFmt w:val="bullet"/>
      <w:lvlText w:val=""/>
      <w:lvlJc w:val="left"/>
      <w:pPr>
        <w:ind w:left="2160" w:hanging="360"/>
      </w:pPr>
      <w:rPr>
        <w:rFonts w:ascii="Symbol" w:hAnsi="Symbol" w:hint="default"/>
      </w:rPr>
    </w:lvl>
    <w:lvl w:ilvl="1" w:tplc="DFA0AAA2" w:tentative="1">
      <w:start w:val="1"/>
      <w:numFmt w:val="bullet"/>
      <w:lvlText w:val="o"/>
      <w:lvlJc w:val="left"/>
      <w:pPr>
        <w:ind w:left="2880" w:hanging="360"/>
      </w:pPr>
      <w:rPr>
        <w:rFonts w:ascii="Courier New" w:hAnsi="Courier New" w:cs="Courier New" w:hint="default"/>
      </w:rPr>
    </w:lvl>
    <w:lvl w:ilvl="2" w:tplc="935CBB0E" w:tentative="1">
      <w:start w:val="1"/>
      <w:numFmt w:val="bullet"/>
      <w:lvlText w:val=""/>
      <w:lvlJc w:val="left"/>
      <w:pPr>
        <w:ind w:left="3600" w:hanging="360"/>
      </w:pPr>
      <w:rPr>
        <w:rFonts w:ascii="Wingdings" w:hAnsi="Wingdings" w:hint="default"/>
      </w:rPr>
    </w:lvl>
    <w:lvl w:ilvl="3" w:tplc="8F566408" w:tentative="1">
      <w:start w:val="1"/>
      <w:numFmt w:val="bullet"/>
      <w:lvlText w:val=""/>
      <w:lvlJc w:val="left"/>
      <w:pPr>
        <w:ind w:left="4320" w:hanging="360"/>
      </w:pPr>
      <w:rPr>
        <w:rFonts w:ascii="Symbol" w:hAnsi="Symbol" w:hint="default"/>
      </w:rPr>
    </w:lvl>
    <w:lvl w:ilvl="4" w:tplc="E196E7D6" w:tentative="1">
      <w:start w:val="1"/>
      <w:numFmt w:val="bullet"/>
      <w:lvlText w:val="o"/>
      <w:lvlJc w:val="left"/>
      <w:pPr>
        <w:ind w:left="5040" w:hanging="360"/>
      </w:pPr>
      <w:rPr>
        <w:rFonts w:ascii="Courier New" w:hAnsi="Courier New" w:cs="Courier New" w:hint="default"/>
      </w:rPr>
    </w:lvl>
    <w:lvl w:ilvl="5" w:tplc="92F417E8" w:tentative="1">
      <w:start w:val="1"/>
      <w:numFmt w:val="bullet"/>
      <w:lvlText w:val=""/>
      <w:lvlJc w:val="left"/>
      <w:pPr>
        <w:ind w:left="5760" w:hanging="360"/>
      </w:pPr>
      <w:rPr>
        <w:rFonts w:ascii="Wingdings" w:hAnsi="Wingdings" w:hint="default"/>
      </w:rPr>
    </w:lvl>
    <w:lvl w:ilvl="6" w:tplc="9420F486" w:tentative="1">
      <w:start w:val="1"/>
      <w:numFmt w:val="bullet"/>
      <w:lvlText w:val=""/>
      <w:lvlJc w:val="left"/>
      <w:pPr>
        <w:ind w:left="6480" w:hanging="360"/>
      </w:pPr>
      <w:rPr>
        <w:rFonts w:ascii="Symbol" w:hAnsi="Symbol" w:hint="default"/>
      </w:rPr>
    </w:lvl>
    <w:lvl w:ilvl="7" w:tplc="4C1EA1A4" w:tentative="1">
      <w:start w:val="1"/>
      <w:numFmt w:val="bullet"/>
      <w:lvlText w:val="o"/>
      <w:lvlJc w:val="left"/>
      <w:pPr>
        <w:ind w:left="7200" w:hanging="360"/>
      </w:pPr>
      <w:rPr>
        <w:rFonts w:ascii="Courier New" w:hAnsi="Courier New" w:cs="Courier New" w:hint="default"/>
      </w:rPr>
    </w:lvl>
    <w:lvl w:ilvl="8" w:tplc="A3544160" w:tentative="1">
      <w:start w:val="1"/>
      <w:numFmt w:val="bullet"/>
      <w:lvlText w:val=""/>
      <w:lvlJc w:val="left"/>
      <w:pPr>
        <w:ind w:left="7920" w:hanging="360"/>
      </w:pPr>
      <w:rPr>
        <w:rFonts w:ascii="Wingdings" w:hAnsi="Wingdings" w:hint="default"/>
      </w:rPr>
    </w:lvl>
  </w:abstractNum>
  <w:abstractNum w:abstractNumId="2">
    <w:nsid w:val="17BE7936"/>
    <w:multiLevelType w:val="hybridMultilevel"/>
    <w:tmpl w:val="4EBCF56C"/>
    <w:lvl w:ilvl="0" w:tplc="C4548702">
      <w:start w:val="1"/>
      <w:numFmt w:val="lowerLetter"/>
      <w:lvlText w:val="%1)"/>
      <w:lvlJc w:val="left"/>
      <w:pPr>
        <w:ind w:left="720" w:hanging="360"/>
      </w:pPr>
      <w:rPr>
        <w:rFonts w:hint="default"/>
      </w:rPr>
    </w:lvl>
    <w:lvl w:ilvl="1" w:tplc="B8122786" w:tentative="1">
      <w:start w:val="1"/>
      <w:numFmt w:val="lowerLetter"/>
      <w:lvlText w:val="%2."/>
      <w:lvlJc w:val="left"/>
      <w:pPr>
        <w:ind w:left="1440" w:hanging="360"/>
      </w:pPr>
    </w:lvl>
    <w:lvl w:ilvl="2" w:tplc="ACC44A5A" w:tentative="1">
      <w:start w:val="1"/>
      <w:numFmt w:val="lowerRoman"/>
      <w:lvlText w:val="%3."/>
      <w:lvlJc w:val="right"/>
      <w:pPr>
        <w:ind w:left="2160" w:hanging="180"/>
      </w:pPr>
    </w:lvl>
    <w:lvl w:ilvl="3" w:tplc="B3707576" w:tentative="1">
      <w:start w:val="1"/>
      <w:numFmt w:val="decimal"/>
      <w:lvlText w:val="%4."/>
      <w:lvlJc w:val="left"/>
      <w:pPr>
        <w:ind w:left="2880" w:hanging="360"/>
      </w:pPr>
    </w:lvl>
    <w:lvl w:ilvl="4" w:tplc="BC0C8BC8" w:tentative="1">
      <w:start w:val="1"/>
      <w:numFmt w:val="lowerLetter"/>
      <w:lvlText w:val="%5."/>
      <w:lvlJc w:val="left"/>
      <w:pPr>
        <w:ind w:left="3600" w:hanging="360"/>
      </w:pPr>
    </w:lvl>
    <w:lvl w:ilvl="5" w:tplc="14B6D04C" w:tentative="1">
      <w:start w:val="1"/>
      <w:numFmt w:val="lowerRoman"/>
      <w:lvlText w:val="%6."/>
      <w:lvlJc w:val="right"/>
      <w:pPr>
        <w:ind w:left="4320" w:hanging="180"/>
      </w:pPr>
    </w:lvl>
    <w:lvl w:ilvl="6" w:tplc="73586EE4" w:tentative="1">
      <w:start w:val="1"/>
      <w:numFmt w:val="decimal"/>
      <w:lvlText w:val="%7."/>
      <w:lvlJc w:val="left"/>
      <w:pPr>
        <w:ind w:left="5040" w:hanging="360"/>
      </w:pPr>
    </w:lvl>
    <w:lvl w:ilvl="7" w:tplc="B6EAE6FC" w:tentative="1">
      <w:start w:val="1"/>
      <w:numFmt w:val="lowerLetter"/>
      <w:lvlText w:val="%8."/>
      <w:lvlJc w:val="left"/>
      <w:pPr>
        <w:ind w:left="5760" w:hanging="360"/>
      </w:pPr>
    </w:lvl>
    <w:lvl w:ilvl="8" w:tplc="F9C6D1B8" w:tentative="1">
      <w:start w:val="1"/>
      <w:numFmt w:val="lowerRoman"/>
      <w:lvlText w:val="%9."/>
      <w:lvlJc w:val="right"/>
      <w:pPr>
        <w:ind w:left="6480" w:hanging="180"/>
      </w:pPr>
    </w:lvl>
  </w:abstractNum>
  <w:abstractNum w:abstractNumId="3">
    <w:nsid w:val="1E137C99"/>
    <w:multiLevelType w:val="hybridMultilevel"/>
    <w:tmpl w:val="6ABE6968"/>
    <w:lvl w:ilvl="0" w:tplc="AA38A3B6">
      <w:start w:val="1"/>
      <w:numFmt w:val="decimal"/>
      <w:lvlText w:val="%1."/>
      <w:lvlJc w:val="left"/>
      <w:pPr>
        <w:ind w:left="720" w:hanging="360"/>
      </w:pPr>
      <w:rPr>
        <w:rFonts w:hint="default"/>
      </w:rPr>
    </w:lvl>
    <w:lvl w:ilvl="1" w:tplc="04962E6C" w:tentative="1">
      <w:start w:val="1"/>
      <w:numFmt w:val="lowerLetter"/>
      <w:lvlText w:val="%2."/>
      <w:lvlJc w:val="left"/>
      <w:pPr>
        <w:ind w:left="1440" w:hanging="360"/>
      </w:pPr>
    </w:lvl>
    <w:lvl w:ilvl="2" w:tplc="73980D3A" w:tentative="1">
      <w:start w:val="1"/>
      <w:numFmt w:val="lowerRoman"/>
      <w:lvlText w:val="%3."/>
      <w:lvlJc w:val="right"/>
      <w:pPr>
        <w:ind w:left="2160" w:hanging="180"/>
      </w:pPr>
    </w:lvl>
    <w:lvl w:ilvl="3" w:tplc="B2DAE7AE" w:tentative="1">
      <w:start w:val="1"/>
      <w:numFmt w:val="decimal"/>
      <w:lvlText w:val="%4."/>
      <w:lvlJc w:val="left"/>
      <w:pPr>
        <w:ind w:left="2880" w:hanging="360"/>
      </w:pPr>
    </w:lvl>
    <w:lvl w:ilvl="4" w:tplc="98686136" w:tentative="1">
      <w:start w:val="1"/>
      <w:numFmt w:val="lowerLetter"/>
      <w:lvlText w:val="%5."/>
      <w:lvlJc w:val="left"/>
      <w:pPr>
        <w:ind w:left="3600" w:hanging="360"/>
      </w:pPr>
    </w:lvl>
    <w:lvl w:ilvl="5" w:tplc="AC305FCE" w:tentative="1">
      <w:start w:val="1"/>
      <w:numFmt w:val="lowerRoman"/>
      <w:lvlText w:val="%6."/>
      <w:lvlJc w:val="right"/>
      <w:pPr>
        <w:ind w:left="4320" w:hanging="180"/>
      </w:pPr>
    </w:lvl>
    <w:lvl w:ilvl="6" w:tplc="D3A84A6A" w:tentative="1">
      <w:start w:val="1"/>
      <w:numFmt w:val="decimal"/>
      <w:lvlText w:val="%7."/>
      <w:lvlJc w:val="left"/>
      <w:pPr>
        <w:ind w:left="5040" w:hanging="360"/>
      </w:pPr>
    </w:lvl>
    <w:lvl w:ilvl="7" w:tplc="238CF77C" w:tentative="1">
      <w:start w:val="1"/>
      <w:numFmt w:val="lowerLetter"/>
      <w:lvlText w:val="%8."/>
      <w:lvlJc w:val="left"/>
      <w:pPr>
        <w:ind w:left="5760" w:hanging="360"/>
      </w:pPr>
    </w:lvl>
    <w:lvl w:ilvl="8" w:tplc="0680D964" w:tentative="1">
      <w:start w:val="1"/>
      <w:numFmt w:val="lowerRoman"/>
      <w:lvlText w:val="%9."/>
      <w:lvlJc w:val="right"/>
      <w:pPr>
        <w:ind w:left="6480" w:hanging="180"/>
      </w:pPr>
    </w:lvl>
  </w:abstractNum>
  <w:abstractNum w:abstractNumId="4">
    <w:nsid w:val="222068B7"/>
    <w:multiLevelType w:val="hybridMultilevel"/>
    <w:tmpl w:val="0F14BCC4"/>
    <w:lvl w:ilvl="0" w:tplc="061EE64E">
      <w:start w:val="1"/>
      <w:numFmt w:val="bullet"/>
      <w:pStyle w:val="BLZ"/>
      <w:lvlText w:val=""/>
      <w:lvlJc w:val="left"/>
      <w:pPr>
        <w:tabs>
          <w:tab w:val="num" w:pos="2520"/>
        </w:tabs>
        <w:ind w:left="2520" w:hanging="360"/>
      </w:pPr>
      <w:rPr>
        <w:rFonts w:ascii="Symbol" w:hAnsi="Symbol" w:hint="default"/>
      </w:rPr>
    </w:lvl>
    <w:lvl w:ilvl="1" w:tplc="F2ECD7B4" w:tentative="1">
      <w:start w:val="1"/>
      <w:numFmt w:val="bullet"/>
      <w:lvlText w:val="o"/>
      <w:lvlJc w:val="left"/>
      <w:pPr>
        <w:tabs>
          <w:tab w:val="num" w:pos="3240"/>
        </w:tabs>
        <w:ind w:left="3240" w:hanging="360"/>
      </w:pPr>
      <w:rPr>
        <w:rFonts w:ascii="Courier New" w:hAnsi="Courier New" w:cs="Courier New" w:hint="default"/>
      </w:rPr>
    </w:lvl>
    <w:lvl w:ilvl="2" w:tplc="92C61B0E" w:tentative="1">
      <w:start w:val="1"/>
      <w:numFmt w:val="bullet"/>
      <w:lvlText w:val=""/>
      <w:lvlJc w:val="left"/>
      <w:pPr>
        <w:tabs>
          <w:tab w:val="num" w:pos="3960"/>
        </w:tabs>
        <w:ind w:left="3960" w:hanging="360"/>
      </w:pPr>
      <w:rPr>
        <w:rFonts w:ascii="Wingdings" w:hAnsi="Wingdings" w:hint="default"/>
      </w:rPr>
    </w:lvl>
    <w:lvl w:ilvl="3" w:tplc="62F84ABA" w:tentative="1">
      <w:start w:val="1"/>
      <w:numFmt w:val="bullet"/>
      <w:lvlText w:val=""/>
      <w:lvlJc w:val="left"/>
      <w:pPr>
        <w:tabs>
          <w:tab w:val="num" w:pos="4680"/>
        </w:tabs>
        <w:ind w:left="4680" w:hanging="360"/>
      </w:pPr>
      <w:rPr>
        <w:rFonts w:ascii="Symbol" w:hAnsi="Symbol" w:hint="default"/>
      </w:rPr>
    </w:lvl>
    <w:lvl w:ilvl="4" w:tplc="1F101216" w:tentative="1">
      <w:start w:val="1"/>
      <w:numFmt w:val="bullet"/>
      <w:lvlText w:val="o"/>
      <w:lvlJc w:val="left"/>
      <w:pPr>
        <w:tabs>
          <w:tab w:val="num" w:pos="5400"/>
        </w:tabs>
        <w:ind w:left="5400" w:hanging="360"/>
      </w:pPr>
      <w:rPr>
        <w:rFonts w:ascii="Courier New" w:hAnsi="Courier New" w:cs="Courier New" w:hint="default"/>
      </w:rPr>
    </w:lvl>
    <w:lvl w:ilvl="5" w:tplc="152C8CF2" w:tentative="1">
      <w:start w:val="1"/>
      <w:numFmt w:val="bullet"/>
      <w:lvlText w:val=""/>
      <w:lvlJc w:val="left"/>
      <w:pPr>
        <w:tabs>
          <w:tab w:val="num" w:pos="6120"/>
        </w:tabs>
        <w:ind w:left="6120" w:hanging="360"/>
      </w:pPr>
      <w:rPr>
        <w:rFonts w:ascii="Wingdings" w:hAnsi="Wingdings" w:hint="default"/>
      </w:rPr>
    </w:lvl>
    <w:lvl w:ilvl="6" w:tplc="B2CEFA1C" w:tentative="1">
      <w:start w:val="1"/>
      <w:numFmt w:val="bullet"/>
      <w:lvlText w:val=""/>
      <w:lvlJc w:val="left"/>
      <w:pPr>
        <w:tabs>
          <w:tab w:val="num" w:pos="6840"/>
        </w:tabs>
        <w:ind w:left="6840" w:hanging="360"/>
      </w:pPr>
      <w:rPr>
        <w:rFonts w:ascii="Symbol" w:hAnsi="Symbol" w:hint="default"/>
      </w:rPr>
    </w:lvl>
    <w:lvl w:ilvl="7" w:tplc="9AF42BC6" w:tentative="1">
      <w:start w:val="1"/>
      <w:numFmt w:val="bullet"/>
      <w:lvlText w:val="o"/>
      <w:lvlJc w:val="left"/>
      <w:pPr>
        <w:tabs>
          <w:tab w:val="num" w:pos="7560"/>
        </w:tabs>
        <w:ind w:left="7560" w:hanging="360"/>
      </w:pPr>
      <w:rPr>
        <w:rFonts w:ascii="Courier New" w:hAnsi="Courier New" w:cs="Courier New" w:hint="default"/>
      </w:rPr>
    </w:lvl>
    <w:lvl w:ilvl="8" w:tplc="90FEF254" w:tentative="1">
      <w:start w:val="1"/>
      <w:numFmt w:val="bullet"/>
      <w:lvlText w:val=""/>
      <w:lvlJc w:val="left"/>
      <w:pPr>
        <w:tabs>
          <w:tab w:val="num" w:pos="8280"/>
        </w:tabs>
        <w:ind w:left="8280" w:hanging="360"/>
      </w:pPr>
      <w:rPr>
        <w:rFonts w:ascii="Wingdings" w:hAnsi="Wingdings" w:hint="default"/>
      </w:rPr>
    </w:lvl>
  </w:abstractNum>
  <w:abstractNum w:abstractNumId="5">
    <w:nsid w:val="241B5BEE"/>
    <w:multiLevelType w:val="hybridMultilevel"/>
    <w:tmpl w:val="2EC22F98"/>
    <w:lvl w:ilvl="0" w:tplc="68144692">
      <w:start w:val="1"/>
      <w:numFmt w:val="decimal"/>
      <w:lvlText w:val="%1."/>
      <w:lvlJc w:val="left"/>
      <w:pPr>
        <w:ind w:left="720" w:hanging="360"/>
      </w:pPr>
      <w:rPr>
        <w:rFonts w:hint="default"/>
      </w:rPr>
    </w:lvl>
    <w:lvl w:ilvl="1" w:tplc="C0227E6C" w:tentative="1">
      <w:start w:val="1"/>
      <w:numFmt w:val="lowerLetter"/>
      <w:lvlText w:val="%2."/>
      <w:lvlJc w:val="left"/>
      <w:pPr>
        <w:ind w:left="1440" w:hanging="360"/>
      </w:pPr>
    </w:lvl>
    <w:lvl w:ilvl="2" w:tplc="9CBED59E" w:tentative="1">
      <w:start w:val="1"/>
      <w:numFmt w:val="lowerRoman"/>
      <w:lvlText w:val="%3."/>
      <w:lvlJc w:val="right"/>
      <w:pPr>
        <w:ind w:left="2160" w:hanging="180"/>
      </w:pPr>
    </w:lvl>
    <w:lvl w:ilvl="3" w:tplc="B2866868" w:tentative="1">
      <w:start w:val="1"/>
      <w:numFmt w:val="decimal"/>
      <w:lvlText w:val="%4."/>
      <w:lvlJc w:val="left"/>
      <w:pPr>
        <w:ind w:left="2880" w:hanging="360"/>
      </w:pPr>
    </w:lvl>
    <w:lvl w:ilvl="4" w:tplc="C92C5438" w:tentative="1">
      <w:start w:val="1"/>
      <w:numFmt w:val="lowerLetter"/>
      <w:lvlText w:val="%5."/>
      <w:lvlJc w:val="left"/>
      <w:pPr>
        <w:ind w:left="3600" w:hanging="360"/>
      </w:pPr>
    </w:lvl>
    <w:lvl w:ilvl="5" w:tplc="839ECFAC" w:tentative="1">
      <w:start w:val="1"/>
      <w:numFmt w:val="lowerRoman"/>
      <w:lvlText w:val="%6."/>
      <w:lvlJc w:val="right"/>
      <w:pPr>
        <w:ind w:left="4320" w:hanging="180"/>
      </w:pPr>
    </w:lvl>
    <w:lvl w:ilvl="6" w:tplc="9D7AC7D8" w:tentative="1">
      <w:start w:val="1"/>
      <w:numFmt w:val="decimal"/>
      <w:lvlText w:val="%7."/>
      <w:lvlJc w:val="left"/>
      <w:pPr>
        <w:ind w:left="5040" w:hanging="360"/>
      </w:pPr>
    </w:lvl>
    <w:lvl w:ilvl="7" w:tplc="4DECCBF8" w:tentative="1">
      <w:start w:val="1"/>
      <w:numFmt w:val="lowerLetter"/>
      <w:lvlText w:val="%8."/>
      <w:lvlJc w:val="left"/>
      <w:pPr>
        <w:ind w:left="5760" w:hanging="360"/>
      </w:pPr>
    </w:lvl>
    <w:lvl w:ilvl="8" w:tplc="89589AD4" w:tentative="1">
      <w:start w:val="1"/>
      <w:numFmt w:val="lowerRoman"/>
      <w:lvlText w:val="%9."/>
      <w:lvlJc w:val="right"/>
      <w:pPr>
        <w:ind w:left="6480" w:hanging="180"/>
      </w:pPr>
    </w:lvl>
  </w:abstractNum>
  <w:abstractNum w:abstractNumId="6">
    <w:nsid w:val="481F066E"/>
    <w:multiLevelType w:val="hybridMultilevel"/>
    <w:tmpl w:val="68421B50"/>
    <w:lvl w:ilvl="0" w:tplc="B6428570">
      <w:start w:val="1"/>
      <w:numFmt w:val="decimal"/>
      <w:lvlText w:val="%1."/>
      <w:lvlJc w:val="left"/>
      <w:pPr>
        <w:ind w:left="720" w:hanging="360"/>
      </w:pPr>
      <w:rPr>
        <w:rFonts w:cs="Times New Roman"/>
      </w:rPr>
    </w:lvl>
    <w:lvl w:ilvl="1" w:tplc="B4EE808C">
      <w:start w:val="1"/>
      <w:numFmt w:val="lowerLetter"/>
      <w:lvlText w:val="%2."/>
      <w:lvlJc w:val="left"/>
      <w:pPr>
        <w:ind w:left="1440" w:hanging="360"/>
      </w:pPr>
      <w:rPr>
        <w:rFonts w:cs="Times New Roman"/>
      </w:rPr>
    </w:lvl>
    <w:lvl w:ilvl="2" w:tplc="1C987600">
      <w:start w:val="1"/>
      <w:numFmt w:val="lowerRoman"/>
      <w:lvlText w:val="%3."/>
      <w:lvlJc w:val="right"/>
      <w:pPr>
        <w:ind w:left="2160" w:hanging="180"/>
      </w:pPr>
      <w:rPr>
        <w:rFonts w:cs="Times New Roman"/>
      </w:rPr>
    </w:lvl>
    <w:lvl w:ilvl="3" w:tplc="3892B40E">
      <w:start w:val="1"/>
      <w:numFmt w:val="decimal"/>
      <w:lvlText w:val="%4."/>
      <w:lvlJc w:val="left"/>
      <w:pPr>
        <w:ind w:left="2880" w:hanging="360"/>
      </w:pPr>
      <w:rPr>
        <w:rFonts w:cs="Times New Roman"/>
      </w:rPr>
    </w:lvl>
    <w:lvl w:ilvl="4" w:tplc="259AE408">
      <w:start w:val="1"/>
      <w:numFmt w:val="lowerLetter"/>
      <w:lvlText w:val="%5."/>
      <w:lvlJc w:val="left"/>
      <w:pPr>
        <w:ind w:left="3600" w:hanging="360"/>
      </w:pPr>
      <w:rPr>
        <w:rFonts w:cs="Times New Roman"/>
      </w:rPr>
    </w:lvl>
    <w:lvl w:ilvl="5" w:tplc="B8DA2CCA">
      <w:start w:val="1"/>
      <w:numFmt w:val="lowerRoman"/>
      <w:lvlText w:val="%6."/>
      <w:lvlJc w:val="right"/>
      <w:pPr>
        <w:ind w:left="4320" w:hanging="180"/>
      </w:pPr>
      <w:rPr>
        <w:rFonts w:cs="Times New Roman"/>
      </w:rPr>
    </w:lvl>
    <w:lvl w:ilvl="6" w:tplc="9716D12C">
      <w:start w:val="1"/>
      <w:numFmt w:val="decimal"/>
      <w:lvlText w:val="%7."/>
      <w:lvlJc w:val="left"/>
      <w:pPr>
        <w:ind w:left="5040" w:hanging="360"/>
      </w:pPr>
      <w:rPr>
        <w:rFonts w:cs="Times New Roman"/>
      </w:rPr>
    </w:lvl>
    <w:lvl w:ilvl="7" w:tplc="05ECA558">
      <w:start w:val="1"/>
      <w:numFmt w:val="lowerLetter"/>
      <w:lvlText w:val="%8."/>
      <w:lvlJc w:val="left"/>
      <w:pPr>
        <w:ind w:left="5760" w:hanging="360"/>
      </w:pPr>
      <w:rPr>
        <w:rFonts w:cs="Times New Roman"/>
      </w:rPr>
    </w:lvl>
    <w:lvl w:ilvl="8" w:tplc="B53C643A">
      <w:start w:val="1"/>
      <w:numFmt w:val="lowerRoman"/>
      <w:lvlText w:val="%9."/>
      <w:lvlJc w:val="right"/>
      <w:pPr>
        <w:ind w:left="6480" w:hanging="180"/>
      </w:pPr>
      <w:rPr>
        <w:rFonts w:cs="Times New Roman"/>
      </w:rPr>
    </w:lvl>
  </w:abstractNum>
  <w:abstractNum w:abstractNumId="7">
    <w:nsid w:val="56704D08"/>
    <w:multiLevelType w:val="hybridMultilevel"/>
    <w:tmpl w:val="C9762EC2"/>
    <w:lvl w:ilvl="0" w:tplc="C2EEAF68">
      <w:start w:val="1"/>
      <w:numFmt w:val="bullet"/>
      <w:lvlText w:val=""/>
      <w:lvlJc w:val="left"/>
      <w:pPr>
        <w:ind w:left="1440" w:hanging="360"/>
      </w:pPr>
      <w:rPr>
        <w:rFonts w:ascii="Symbol" w:hAnsi="Symbol" w:hint="default"/>
      </w:rPr>
    </w:lvl>
    <w:lvl w:ilvl="1" w:tplc="B18489F2">
      <w:start w:val="1"/>
      <w:numFmt w:val="bullet"/>
      <w:lvlText w:val="o"/>
      <w:lvlJc w:val="left"/>
      <w:pPr>
        <w:ind w:left="2160" w:hanging="360"/>
      </w:pPr>
      <w:rPr>
        <w:rFonts w:ascii="Courier New" w:hAnsi="Courier New" w:cs="Courier New" w:hint="default"/>
      </w:rPr>
    </w:lvl>
    <w:lvl w:ilvl="2" w:tplc="7FE2852A">
      <w:start w:val="1"/>
      <w:numFmt w:val="bullet"/>
      <w:lvlText w:val=""/>
      <w:lvlJc w:val="left"/>
      <w:pPr>
        <w:ind w:left="2880" w:hanging="360"/>
      </w:pPr>
      <w:rPr>
        <w:rFonts w:ascii="Wingdings" w:hAnsi="Wingdings" w:hint="default"/>
      </w:rPr>
    </w:lvl>
    <w:lvl w:ilvl="3" w:tplc="2C1C9EB2">
      <w:start w:val="1"/>
      <w:numFmt w:val="bullet"/>
      <w:lvlText w:val=""/>
      <w:lvlJc w:val="left"/>
      <w:pPr>
        <w:ind w:left="3600" w:hanging="360"/>
      </w:pPr>
      <w:rPr>
        <w:rFonts w:ascii="Symbol" w:hAnsi="Symbol" w:hint="default"/>
      </w:rPr>
    </w:lvl>
    <w:lvl w:ilvl="4" w:tplc="9A6A76A2" w:tentative="1">
      <w:start w:val="1"/>
      <w:numFmt w:val="bullet"/>
      <w:lvlText w:val="o"/>
      <w:lvlJc w:val="left"/>
      <w:pPr>
        <w:ind w:left="4320" w:hanging="360"/>
      </w:pPr>
      <w:rPr>
        <w:rFonts w:ascii="Courier New" w:hAnsi="Courier New" w:cs="Courier New" w:hint="default"/>
      </w:rPr>
    </w:lvl>
    <w:lvl w:ilvl="5" w:tplc="859636A4" w:tentative="1">
      <w:start w:val="1"/>
      <w:numFmt w:val="bullet"/>
      <w:lvlText w:val=""/>
      <w:lvlJc w:val="left"/>
      <w:pPr>
        <w:ind w:left="5040" w:hanging="360"/>
      </w:pPr>
      <w:rPr>
        <w:rFonts w:ascii="Wingdings" w:hAnsi="Wingdings" w:hint="default"/>
      </w:rPr>
    </w:lvl>
    <w:lvl w:ilvl="6" w:tplc="C0E6CB72" w:tentative="1">
      <w:start w:val="1"/>
      <w:numFmt w:val="bullet"/>
      <w:lvlText w:val=""/>
      <w:lvlJc w:val="left"/>
      <w:pPr>
        <w:ind w:left="5760" w:hanging="360"/>
      </w:pPr>
      <w:rPr>
        <w:rFonts w:ascii="Symbol" w:hAnsi="Symbol" w:hint="default"/>
      </w:rPr>
    </w:lvl>
    <w:lvl w:ilvl="7" w:tplc="4E86BE40" w:tentative="1">
      <w:start w:val="1"/>
      <w:numFmt w:val="bullet"/>
      <w:lvlText w:val="o"/>
      <w:lvlJc w:val="left"/>
      <w:pPr>
        <w:ind w:left="6480" w:hanging="360"/>
      </w:pPr>
      <w:rPr>
        <w:rFonts w:ascii="Courier New" w:hAnsi="Courier New" w:cs="Courier New" w:hint="default"/>
      </w:rPr>
    </w:lvl>
    <w:lvl w:ilvl="8" w:tplc="2C646A4E" w:tentative="1">
      <w:start w:val="1"/>
      <w:numFmt w:val="bullet"/>
      <w:lvlText w:val=""/>
      <w:lvlJc w:val="left"/>
      <w:pPr>
        <w:ind w:left="7200" w:hanging="360"/>
      </w:pPr>
      <w:rPr>
        <w:rFonts w:ascii="Wingdings" w:hAnsi="Wingdings" w:hint="default"/>
      </w:rPr>
    </w:lvl>
  </w:abstractNum>
  <w:abstractNum w:abstractNumId="8">
    <w:nsid w:val="5FC27198"/>
    <w:multiLevelType w:val="hybridMultilevel"/>
    <w:tmpl w:val="3BA224B2"/>
    <w:lvl w:ilvl="0" w:tplc="D666B5B0">
      <w:start w:val="1"/>
      <w:numFmt w:val="bullet"/>
      <w:lvlText w:val=""/>
      <w:lvlJc w:val="left"/>
      <w:pPr>
        <w:ind w:left="1440" w:hanging="360"/>
      </w:pPr>
      <w:rPr>
        <w:rFonts w:ascii="Symbol" w:hAnsi="Symbol" w:hint="default"/>
      </w:rPr>
    </w:lvl>
    <w:lvl w:ilvl="1" w:tplc="CD303AA0" w:tentative="1">
      <w:start w:val="1"/>
      <w:numFmt w:val="bullet"/>
      <w:lvlText w:val="o"/>
      <w:lvlJc w:val="left"/>
      <w:pPr>
        <w:ind w:left="2160" w:hanging="360"/>
      </w:pPr>
      <w:rPr>
        <w:rFonts w:ascii="Courier New" w:hAnsi="Courier New" w:cs="Courier New" w:hint="default"/>
      </w:rPr>
    </w:lvl>
    <w:lvl w:ilvl="2" w:tplc="5DC6047E" w:tentative="1">
      <w:start w:val="1"/>
      <w:numFmt w:val="bullet"/>
      <w:lvlText w:val=""/>
      <w:lvlJc w:val="left"/>
      <w:pPr>
        <w:ind w:left="2880" w:hanging="360"/>
      </w:pPr>
      <w:rPr>
        <w:rFonts w:ascii="Wingdings" w:hAnsi="Wingdings" w:hint="default"/>
      </w:rPr>
    </w:lvl>
    <w:lvl w:ilvl="3" w:tplc="B1881F74" w:tentative="1">
      <w:start w:val="1"/>
      <w:numFmt w:val="bullet"/>
      <w:lvlText w:val=""/>
      <w:lvlJc w:val="left"/>
      <w:pPr>
        <w:ind w:left="3600" w:hanging="360"/>
      </w:pPr>
      <w:rPr>
        <w:rFonts w:ascii="Symbol" w:hAnsi="Symbol" w:hint="default"/>
      </w:rPr>
    </w:lvl>
    <w:lvl w:ilvl="4" w:tplc="00CA9636" w:tentative="1">
      <w:start w:val="1"/>
      <w:numFmt w:val="bullet"/>
      <w:lvlText w:val="o"/>
      <w:lvlJc w:val="left"/>
      <w:pPr>
        <w:ind w:left="4320" w:hanging="360"/>
      </w:pPr>
      <w:rPr>
        <w:rFonts w:ascii="Courier New" w:hAnsi="Courier New" w:cs="Courier New" w:hint="default"/>
      </w:rPr>
    </w:lvl>
    <w:lvl w:ilvl="5" w:tplc="057E1D4A" w:tentative="1">
      <w:start w:val="1"/>
      <w:numFmt w:val="bullet"/>
      <w:lvlText w:val=""/>
      <w:lvlJc w:val="left"/>
      <w:pPr>
        <w:ind w:left="5040" w:hanging="360"/>
      </w:pPr>
      <w:rPr>
        <w:rFonts w:ascii="Wingdings" w:hAnsi="Wingdings" w:hint="default"/>
      </w:rPr>
    </w:lvl>
    <w:lvl w:ilvl="6" w:tplc="F31AAFA8" w:tentative="1">
      <w:start w:val="1"/>
      <w:numFmt w:val="bullet"/>
      <w:lvlText w:val=""/>
      <w:lvlJc w:val="left"/>
      <w:pPr>
        <w:ind w:left="5760" w:hanging="360"/>
      </w:pPr>
      <w:rPr>
        <w:rFonts w:ascii="Symbol" w:hAnsi="Symbol" w:hint="default"/>
      </w:rPr>
    </w:lvl>
    <w:lvl w:ilvl="7" w:tplc="6DB2A034" w:tentative="1">
      <w:start w:val="1"/>
      <w:numFmt w:val="bullet"/>
      <w:lvlText w:val="o"/>
      <w:lvlJc w:val="left"/>
      <w:pPr>
        <w:ind w:left="6480" w:hanging="360"/>
      </w:pPr>
      <w:rPr>
        <w:rFonts w:ascii="Courier New" w:hAnsi="Courier New" w:cs="Courier New" w:hint="default"/>
      </w:rPr>
    </w:lvl>
    <w:lvl w:ilvl="8" w:tplc="7A0A6338" w:tentative="1">
      <w:start w:val="1"/>
      <w:numFmt w:val="bullet"/>
      <w:lvlText w:val=""/>
      <w:lvlJc w:val="left"/>
      <w:pPr>
        <w:ind w:left="7200" w:hanging="360"/>
      </w:pPr>
      <w:rPr>
        <w:rFonts w:ascii="Wingdings" w:hAnsi="Wingdings" w:hint="default"/>
      </w:rPr>
    </w:lvl>
  </w:abstractNum>
  <w:abstractNum w:abstractNumId="9">
    <w:nsid w:val="66D42494"/>
    <w:multiLevelType w:val="hybridMultilevel"/>
    <w:tmpl w:val="E5908A18"/>
    <w:lvl w:ilvl="0" w:tplc="0300947E">
      <w:start w:val="1"/>
      <w:numFmt w:val="bullet"/>
      <w:lvlText w:val=""/>
      <w:lvlJc w:val="left"/>
      <w:pPr>
        <w:ind w:left="720" w:hanging="360"/>
      </w:pPr>
      <w:rPr>
        <w:rFonts w:ascii="Symbol" w:hAnsi="Symbol" w:hint="default"/>
      </w:rPr>
    </w:lvl>
    <w:lvl w:ilvl="1" w:tplc="403E13D8">
      <w:start w:val="1"/>
      <w:numFmt w:val="bullet"/>
      <w:lvlText w:val="o"/>
      <w:lvlJc w:val="left"/>
      <w:pPr>
        <w:ind w:left="1440" w:hanging="360"/>
      </w:pPr>
      <w:rPr>
        <w:rFonts w:ascii="Courier New" w:hAnsi="Courier New" w:cs="Courier New" w:hint="default"/>
      </w:rPr>
    </w:lvl>
    <w:lvl w:ilvl="2" w:tplc="C26E8966">
      <w:start w:val="1"/>
      <w:numFmt w:val="bullet"/>
      <w:lvlText w:val=""/>
      <w:lvlJc w:val="left"/>
      <w:pPr>
        <w:ind w:left="2160" w:hanging="360"/>
      </w:pPr>
      <w:rPr>
        <w:rFonts w:ascii="Wingdings" w:hAnsi="Wingdings" w:hint="default"/>
      </w:rPr>
    </w:lvl>
    <w:lvl w:ilvl="3" w:tplc="862E0EBE">
      <w:start w:val="1"/>
      <w:numFmt w:val="bullet"/>
      <w:lvlText w:val=""/>
      <w:lvlJc w:val="left"/>
      <w:pPr>
        <w:ind w:left="2880" w:hanging="360"/>
      </w:pPr>
      <w:rPr>
        <w:rFonts w:ascii="Symbol" w:hAnsi="Symbol" w:hint="default"/>
      </w:rPr>
    </w:lvl>
    <w:lvl w:ilvl="4" w:tplc="EDA69472">
      <w:start w:val="1"/>
      <w:numFmt w:val="bullet"/>
      <w:lvlText w:val="o"/>
      <w:lvlJc w:val="left"/>
      <w:pPr>
        <w:ind w:left="3600" w:hanging="360"/>
      </w:pPr>
      <w:rPr>
        <w:rFonts w:ascii="Courier New" w:hAnsi="Courier New" w:cs="Courier New" w:hint="default"/>
      </w:rPr>
    </w:lvl>
    <w:lvl w:ilvl="5" w:tplc="6DA844DA">
      <w:start w:val="1"/>
      <w:numFmt w:val="bullet"/>
      <w:lvlText w:val=""/>
      <w:lvlJc w:val="left"/>
      <w:pPr>
        <w:ind w:left="4320" w:hanging="360"/>
      </w:pPr>
      <w:rPr>
        <w:rFonts w:ascii="Wingdings" w:hAnsi="Wingdings" w:hint="default"/>
      </w:rPr>
    </w:lvl>
    <w:lvl w:ilvl="6" w:tplc="E0BC207C">
      <w:start w:val="1"/>
      <w:numFmt w:val="bullet"/>
      <w:lvlText w:val=""/>
      <w:lvlJc w:val="left"/>
      <w:pPr>
        <w:ind w:left="5040" w:hanging="360"/>
      </w:pPr>
      <w:rPr>
        <w:rFonts w:ascii="Symbol" w:hAnsi="Symbol" w:hint="default"/>
      </w:rPr>
    </w:lvl>
    <w:lvl w:ilvl="7" w:tplc="810E58FE">
      <w:start w:val="1"/>
      <w:numFmt w:val="bullet"/>
      <w:lvlText w:val="o"/>
      <w:lvlJc w:val="left"/>
      <w:pPr>
        <w:ind w:left="5760" w:hanging="360"/>
      </w:pPr>
      <w:rPr>
        <w:rFonts w:ascii="Courier New" w:hAnsi="Courier New" w:cs="Courier New" w:hint="default"/>
      </w:rPr>
    </w:lvl>
    <w:lvl w:ilvl="8" w:tplc="5E24E2F0">
      <w:start w:val="1"/>
      <w:numFmt w:val="bullet"/>
      <w:lvlText w:val=""/>
      <w:lvlJc w:val="left"/>
      <w:pPr>
        <w:ind w:left="6480" w:hanging="360"/>
      </w:pPr>
      <w:rPr>
        <w:rFonts w:ascii="Wingdings" w:hAnsi="Wingdings" w:hint="default"/>
      </w:rPr>
    </w:lvl>
  </w:abstractNum>
  <w:abstractNum w:abstractNumId="10">
    <w:nsid w:val="6814148A"/>
    <w:multiLevelType w:val="hybridMultilevel"/>
    <w:tmpl w:val="34AE7CE8"/>
    <w:lvl w:ilvl="0" w:tplc="64A2FA80">
      <w:start w:val="1"/>
      <w:numFmt w:val="lowerLetter"/>
      <w:lvlText w:val="%1)"/>
      <w:lvlJc w:val="left"/>
      <w:pPr>
        <w:ind w:left="720" w:hanging="360"/>
      </w:pPr>
      <w:rPr>
        <w:rFonts w:hint="default"/>
      </w:rPr>
    </w:lvl>
    <w:lvl w:ilvl="1" w:tplc="CB9242F8" w:tentative="1">
      <w:start w:val="1"/>
      <w:numFmt w:val="lowerLetter"/>
      <w:lvlText w:val="%2."/>
      <w:lvlJc w:val="left"/>
      <w:pPr>
        <w:ind w:left="1440" w:hanging="360"/>
      </w:pPr>
    </w:lvl>
    <w:lvl w:ilvl="2" w:tplc="81703158" w:tentative="1">
      <w:start w:val="1"/>
      <w:numFmt w:val="lowerRoman"/>
      <w:lvlText w:val="%3."/>
      <w:lvlJc w:val="right"/>
      <w:pPr>
        <w:ind w:left="2160" w:hanging="180"/>
      </w:pPr>
    </w:lvl>
    <w:lvl w:ilvl="3" w:tplc="8A6CFC2C" w:tentative="1">
      <w:start w:val="1"/>
      <w:numFmt w:val="decimal"/>
      <w:lvlText w:val="%4."/>
      <w:lvlJc w:val="left"/>
      <w:pPr>
        <w:ind w:left="2880" w:hanging="360"/>
      </w:pPr>
    </w:lvl>
    <w:lvl w:ilvl="4" w:tplc="CD9A49A0" w:tentative="1">
      <w:start w:val="1"/>
      <w:numFmt w:val="lowerLetter"/>
      <w:lvlText w:val="%5."/>
      <w:lvlJc w:val="left"/>
      <w:pPr>
        <w:ind w:left="3600" w:hanging="360"/>
      </w:pPr>
    </w:lvl>
    <w:lvl w:ilvl="5" w:tplc="E6A6F18E" w:tentative="1">
      <w:start w:val="1"/>
      <w:numFmt w:val="lowerRoman"/>
      <w:lvlText w:val="%6."/>
      <w:lvlJc w:val="right"/>
      <w:pPr>
        <w:ind w:left="4320" w:hanging="180"/>
      </w:pPr>
    </w:lvl>
    <w:lvl w:ilvl="6" w:tplc="72B4FEB6" w:tentative="1">
      <w:start w:val="1"/>
      <w:numFmt w:val="decimal"/>
      <w:lvlText w:val="%7."/>
      <w:lvlJc w:val="left"/>
      <w:pPr>
        <w:ind w:left="5040" w:hanging="360"/>
      </w:pPr>
    </w:lvl>
    <w:lvl w:ilvl="7" w:tplc="1D164A42" w:tentative="1">
      <w:start w:val="1"/>
      <w:numFmt w:val="lowerLetter"/>
      <w:lvlText w:val="%8."/>
      <w:lvlJc w:val="left"/>
      <w:pPr>
        <w:ind w:left="5760" w:hanging="360"/>
      </w:pPr>
    </w:lvl>
    <w:lvl w:ilvl="8" w:tplc="49F8405E" w:tentative="1">
      <w:start w:val="1"/>
      <w:numFmt w:val="lowerRoman"/>
      <w:lvlText w:val="%9."/>
      <w:lvlJc w:val="right"/>
      <w:pPr>
        <w:ind w:left="6480" w:hanging="180"/>
      </w:pPr>
    </w:lvl>
  </w:abstractNum>
  <w:abstractNum w:abstractNumId="11">
    <w:nsid w:val="68D0522D"/>
    <w:multiLevelType w:val="singleLevel"/>
    <w:tmpl w:val="C960FA14"/>
    <w:lvl w:ilvl="0">
      <w:start w:val="1"/>
      <w:numFmt w:val="bullet"/>
      <w:pStyle w:val="BL"/>
      <w:lvlText w:val=""/>
      <w:lvlJc w:val="left"/>
      <w:pPr>
        <w:tabs>
          <w:tab w:val="num" w:pos="360"/>
        </w:tabs>
        <w:ind w:left="360" w:hanging="360"/>
      </w:pPr>
      <w:rPr>
        <w:rFonts w:ascii="Symbol" w:hAnsi="Symbol" w:hint="default"/>
      </w:rPr>
    </w:lvl>
  </w:abstractNum>
  <w:abstractNum w:abstractNumId="12">
    <w:nsid w:val="731B2958"/>
    <w:multiLevelType w:val="hybridMultilevel"/>
    <w:tmpl w:val="B220F376"/>
    <w:lvl w:ilvl="0" w:tplc="8A704BEC">
      <w:start w:val="1"/>
      <w:numFmt w:val="bullet"/>
      <w:lvlText w:val=""/>
      <w:lvlJc w:val="left"/>
      <w:pPr>
        <w:ind w:left="720" w:hanging="360"/>
      </w:pPr>
      <w:rPr>
        <w:rFonts w:ascii="Symbol" w:hAnsi="Symbol" w:hint="default"/>
      </w:rPr>
    </w:lvl>
    <w:lvl w:ilvl="1" w:tplc="0AD27762" w:tentative="1">
      <w:start w:val="1"/>
      <w:numFmt w:val="bullet"/>
      <w:lvlText w:val="o"/>
      <w:lvlJc w:val="left"/>
      <w:pPr>
        <w:ind w:left="1440" w:hanging="360"/>
      </w:pPr>
      <w:rPr>
        <w:rFonts w:ascii="Courier New" w:hAnsi="Courier New" w:cs="Courier New" w:hint="default"/>
      </w:rPr>
    </w:lvl>
    <w:lvl w:ilvl="2" w:tplc="5A7CC980" w:tentative="1">
      <w:start w:val="1"/>
      <w:numFmt w:val="bullet"/>
      <w:lvlText w:val=""/>
      <w:lvlJc w:val="left"/>
      <w:pPr>
        <w:ind w:left="2160" w:hanging="360"/>
      </w:pPr>
      <w:rPr>
        <w:rFonts w:ascii="Wingdings" w:hAnsi="Wingdings" w:hint="default"/>
      </w:rPr>
    </w:lvl>
    <w:lvl w:ilvl="3" w:tplc="EAC651B8" w:tentative="1">
      <w:start w:val="1"/>
      <w:numFmt w:val="bullet"/>
      <w:lvlText w:val=""/>
      <w:lvlJc w:val="left"/>
      <w:pPr>
        <w:ind w:left="2880" w:hanging="360"/>
      </w:pPr>
      <w:rPr>
        <w:rFonts w:ascii="Symbol" w:hAnsi="Symbol" w:hint="default"/>
      </w:rPr>
    </w:lvl>
    <w:lvl w:ilvl="4" w:tplc="5F469CE6" w:tentative="1">
      <w:start w:val="1"/>
      <w:numFmt w:val="bullet"/>
      <w:lvlText w:val="o"/>
      <w:lvlJc w:val="left"/>
      <w:pPr>
        <w:ind w:left="3600" w:hanging="360"/>
      </w:pPr>
      <w:rPr>
        <w:rFonts w:ascii="Courier New" w:hAnsi="Courier New" w:cs="Courier New" w:hint="default"/>
      </w:rPr>
    </w:lvl>
    <w:lvl w:ilvl="5" w:tplc="BCFC8200" w:tentative="1">
      <w:start w:val="1"/>
      <w:numFmt w:val="bullet"/>
      <w:lvlText w:val=""/>
      <w:lvlJc w:val="left"/>
      <w:pPr>
        <w:ind w:left="4320" w:hanging="360"/>
      </w:pPr>
      <w:rPr>
        <w:rFonts w:ascii="Wingdings" w:hAnsi="Wingdings" w:hint="default"/>
      </w:rPr>
    </w:lvl>
    <w:lvl w:ilvl="6" w:tplc="CC36BE40" w:tentative="1">
      <w:start w:val="1"/>
      <w:numFmt w:val="bullet"/>
      <w:lvlText w:val=""/>
      <w:lvlJc w:val="left"/>
      <w:pPr>
        <w:ind w:left="5040" w:hanging="360"/>
      </w:pPr>
      <w:rPr>
        <w:rFonts w:ascii="Symbol" w:hAnsi="Symbol" w:hint="default"/>
      </w:rPr>
    </w:lvl>
    <w:lvl w:ilvl="7" w:tplc="31700D26" w:tentative="1">
      <w:start w:val="1"/>
      <w:numFmt w:val="bullet"/>
      <w:lvlText w:val="o"/>
      <w:lvlJc w:val="left"/>
      <w:pPr>
        <w:ind w:left="5760" w:hanging="360"/>
      </w:pPr>
      <w:rPr>
        <w:rFonts w:ascii="Courier New" w:hAnsi="Courier New" w:cs="Courier New" w:hint="default"/>
      </w:rPr>
    </w:lvl>
    <w:lvl w:ilvl="8" w:tplc="D8FA7572" w:tentative="1">
      <w:start w:val="1"/>
      <w:numFmt w:val="bullet"/>
      <w:lvlText w:val=""/>
      <w:lvlJc w:val="left"/>
      <w:pPr>
        <w:ind w:left="6480" w:hanging="360"/>
      </w:pPr>
      <w:rPr>
        <w:rFonts w:ascii="Wingdings" w:hAnsi="Wingdings" w:hint="default"/>
      </w:rPr>
    </w:lvl>
  </w:abstractNum>
  <w:abstractNum w:abstractNumId="13">
    <w:nsid w:val="76D35850"/>
    <w:multiLevelType w:val="hybridMultilevel"/>
    <w:tmpl w:val="E490F30E"/>
    <w:lvl w:ilvl="0" w:tplc="0BBEEC74">
      <w:start w:val="1"/>
      <w:numFmt w:val="bullet"/>
      <w:lvlText w:val=""/>
      <w:lvlJc w:val="left"/>
      <w:pPr>
        <w:ind w:left="720" w:hanging="360"/>
      </w:pPr>
      <w:rPr>
        <w:rFonts w:ascii="Symbol" w:hAnsi="Symbol" w:hint="default"/>
      </w:rPr>
    </w:lvl>
    <w:lvl w:ilvl="1" w:tplc="E20C9D82" w:tentative="1">
      <w:start w:val="1"/>
      <w:numFmt w:val="bullet"/>
      <w:lvlText w:val="o"/>
      <w:lvlJc w:val="left"/>
      <w:pPr>
        <w:ind w:left="1440" w:hanging="360"/>
      </w:pPr>
      <w:rPr>
        <w:rFonts w:ascii="Courier New" w:hAnsi="Courier New" w:cs="Courier New" w:hint="default"/>
      </w:rPr>
    </w:lvl>
    <w:lvl w:ilvl="2" w:tplc="0A68ACDE" w:tentative="1">
      <w:start w:val="1"/>
      <w:numFmt w:val="bullet"/>
      <w:lvlText w:val=""/>
      <w:lvlJc w:val="left"/>
      <w:pPr>
        <w:ind w:left="2160" w:hanging="360"/>
      </w:pPr>
      <w:rPr>
        <w:rFonts w:ascii="Wingdings" w:hAnsi="Wingdings" w:hint="default"/>
      </w:rPr>
    </w:lvl>
    <w:lvl w:ilvl="3" w:tplc="562E8822" w:tentative="1">
      <w:start w:val="1"/>
      <w:numFmt w:val="bullet"/>
      <w:lvlText w:val=""/>
      <w:lvlJc w:val="left"/>
      <w:pPr>
        <w:ind w:left="2880" w:hanging="360"/>
      </w:pPr>
      <w:rPr>
        <w:rFonts w:ascii="Symbol" w:hAnsi="Symbol" w:hint="default"/>
      </w:rPr>
    </w:lvl>
    <w:lvl w:ilvl="4" w:tplc="F12CE630" w:tentative="1">
      <w:start w:val="1"/>
      <w:numFmt w:val="bullet"/>
      <w:lvlText w:val="o"/>
      <w:lvlJc w:val="left"/>
      <w:pPr>
        <w:ind w:left="3600" w:hanging="360"/>
      </w:pPr>
      <w:rPr>
        <w:rFonts w:ascii="Courier New" w:hAnsi="Courier New" w:cs="Courier New" w:hint="default"/>
      </w:rPr>
    </w:lvl>
    <w:lvl w:ilvl="5" w:tplc="3ACE4088" w:tentative="1">
      <w:start w:val="1"/>
      <w:numFmt w:val="bullet"/>
      <w:lvlText w:val=""/>
      <w:lvlJc w:val="left"/>
      <w:pPr>
        <w:ind w:left="4320" w:hanging="360"/>
      </w:pPr>
      <w:rPr>
        <w:rFonts w:ascii="Wingdings" w:hAnsi="Wingdings" w:hint="default"/>
      </w:rPr>
    </w:lvl>
    <w:lvl w:ilvl="6" w:tplc="19B47F08" w:tentative="1">
      <w:start w:val="1"/>
      <w:numFmt w:val="bullet"/>
      <w:lvlText w:val=""/>
      <w:lvlJc w:val="left"/>
      <w:pPr>
        <w:ind w:left="5040" w:hanging="360"/>
      </w:pPr>
      <w:rPr>
        <w:rFonts w:ascii="Symbol" w:hAnsi="Symbol" w:hint="default"/>
      </w:rPr>
    </w:lvl>
    <w:lvl w:ilvl="7" w:tplc="B72A7020" w:tentative="1">
      <w:start w:val="1"/>
      <w:numFmt w:val="bullet"/>
      <w:lvlText w:val="o"/>
      <w:lvlJc w:val="left"/>
      <w:pPr>
        <w:ind w:left="5760" w:hanging="360"/>
      </w:pPr>
      <w:rPr>
        <w:rFonts w:ascii="Courier New" w:hAnsi="Courier New" w:cs="Courier New" w:hint="default"/>
      </w:rPr>
    </w:lvl>
    <w:lvl w:ilvl="8" w:tplc="FD52E4AE" w:tentative="1">
      <w:start w:val="1"/>
      <w:numFmt w:val="bullet"/>
      <w:lvlText w:val=""/>
      <w:lvlJc w:val="left"/>
      <w:pPr>
        <w:ind w:left="6480" w:hanging="360"/>
      </w:pPr>
      <w:rPr>
        <w:rFonts w:ascii="Wingdings" w:hAnsi="Wingdings" w:hint="default"/>
      </w:rPr>
    </w:lvl>
  </w:abstractNum>
  <w:abstractNum w:abstractNumId="14">
    <w:nsid w:val="7CCA240A"/>
    <w:multiLevelType w:val="hybridMultilevel"/>
    <w:tmpl w:val="BBA8AD0A"/>
    <w:lvl w:ilvl="0" w:tplc="F3F82348">
      <w:start w:val="1"/>
      <w:numFmt w:val="decimal"/>
      <w:lvlText w:val="%1)"/>
      <w:lvlJc w:val="left"/>
      <w:pPr>
        <w:ind w:left="720" w:hanging="360"/>
      </w:pPr>
      <w:rPr>
        <w:rFonts w:cs="Times New Roman"/>
      </w:rPr>
    </w:lvl>
    <w:lvl w:ilvl="1" w:tplc="F9FA7880">
      <w:start w:val="1"/>
      <w:numFmt w:val="lowerLetter"/>
      <w:lvlText w:val="%2."/>
      <w:lvlJc w:val="left"/>
      <w:pPr>
        <w:ind w:left="1440" w:hanging="360"/>
      </w:pPr>
      <w:rPr>
        <w:rFonts w:cs="Times New Roman"/>
      </w:rPr>
    </w:lvl>
    <w:lvl w:ilvl="2" w:tplc="55FC3A5C">
      <w:start w:val="1"/>
      <w:numFmt w:val="lowerRoman"/>
      <w:lvlText w:val="%3."/>
      <w:lvlJc w:val="right"/>
      <w:pPr>
        <w:ind w:left="2160" w:hanging="180"/>
      </w:pPr>
      <w:rPr>
        <w:rFonts w:cs="Times New Roman"/>
      </w:rPr>
    </w:lvl>
    <w:lvl w:ilvl="3" w:tplc="2C2CEE1E">
      <w:start w:val="1"/>
      <w:numFmt w:val="decimal"/>
      <w:lvlText w:val="%4."/>
      <w:lvlJc w:val="left"/>
      <w:pPr>
        <w:ind w:left="2880" w:hanging="360"/>
      </w:pPr>
      <w:rPr>
        <w:rFonts w:cs="Times New Roman"/>
      </w:rPr>
    </w:lvl>
    <w:lvl w:ilvl="4" w:tplc="85B2662E">
      <w:start w:val="1"/>
      <w:numFmt w:val="lowerLetter"/>
      <w:lvlText w:val="%5."/>
      <w:lvlJc w:val="left"/>
      <w:pPr>
        <w:ind w:left="3600" w:hanging="360"/>
      </w:pPr>
      <w:rPr>
        <w:rFonts w:cs="Times New Roman"/>
      </w:rPr>
    </w:lvl>
    <w:lvl w:ilvl="5" w:tplc="6DCE0AFE">
      <w:start w:val="1"/>
      <w:numFmt w:val="lowerRoman"/>
      <w:lvlText w:val="%6."/>
      <w:lvlJc w:val="right"/>
      <w:pPr>
        <w:ind w:left="4320" w:hanging="180"/>
      </w:pPr>
      <w:rPr>
        <w:rFonts w:cs="Times New Roman"/>
      </w:rPr>
    </w:lvl>
    <w:lvl w:ilvl="6" w:tplc="2BE08DEA">
      <w:start w:val="1"/>
      <w:numFmt w:val="decimal"/>
      <w:lvlText w:val="%7."/>
      <w:lvlJc w:val="left"/>
      <w:pPr>
        <w:ind w:left="5040" w:hanging="360"/>
      </w:pPr>
      <w:rPr>
        <w:rFonts w:cs="Times New Roman"/>
      </w:rPr>
    </w:lvl>
    <w:lvl w:ilvl="7" w:tplc="F342E358">
      <w:start w:val="1"/>
      <w:numFmt w:val="lowerLetter"/>
      <w:lvlText w:val="%8."/>
      <w:lvlJc w:val="left"/>
      <w:pPr>
        <w:ind w:left="5760" w:hanging="360"/>
      </w:pPr>
      <w:rPr>
        <w:rFonts w:cs="Times New Roman"/>
      </w:rPr>
    </w:lvl>
    <w:lvl w:ilvl="8" w:tplc="459622B8">
      <w:start w:val="1"/>
      <w:numFmt w:val="lowerRoman"/>
      <w:lvlText w:val="%9."/>
      <w:lvlJc w:val="right"/>
      <w:pPr>
        <w:ind w:left="6480" w:hanging="180"/>
      </w:pPr>
      <w:rPr>
        <w:rFonts w:cs="Times New Roman"/>
      </w:rPr>
    </w:lvl>
  </w:abstractNum>
  <w:num w:numId="1">
    <w:abstractNumId w:val="0"/>
  </w:num>
  <w:num w:numId="2">
    <w:abstractNumId w:val="11"/>
  </w:num>
  <w:num w:numId="3">
    <w:abstractNumId w:val="4"/>
  </w:num>
  <w:num w:numId="4">
    <w:abstractNumId w:val="7"/>
  </w:num>
  <w:num w:numId="5">
    <w:abstractNumId w:val="12"/>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5"/>
  </w:num>
  <w:num w:numId="10">
    <w:abstractNumId w:val="3"/>
  </w:num>
  <w:num w:numId="11">
    <w:abstractNumId w:val="9"/>
  </w:num>
  <w:num w:numId="12">
    <w:abstractNumId w:val="13"/>
  </w:num>
  <w:num w:numId="13">
    <w:abstractNumId w:val="1"/>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hideGrammaticalErrors/>
  <w:stylePaneFormatFilter w:val="3F01"/>
  <w:defaultTabStop w:val="720"/>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811DD8"/>
    <w:rsid w:val="00001229"/>
    <w:rsid w:val="00001915"/>
    <w:rsid w:val="0000398C"/>
    <w:rsid w:val="00004929"/>
    <w:rsid w:val="00005F46"/>
    <w:rsid w:val="00012A5F"/>
    <w:rsid w:val="00014A2C"/>
    <w:rsid w:val="000175A5"/>
    <w:rsid w:val="00022884"/>
    <w:rsid w:val="00023FDF"/>
    <w:rsid w:val="0002533F"/>
    <w:rsid w:val="000305C3"/>
    <w:rsid w:val="00033C35"/>
    <w:rsid w:val="00034346"/>
    <w:rsid w:val="000358CB"/>
    <w:rsid w:val="000370F0"/>
    <w:rsid w:val="00041851"/>
    <w:rsid w:val="00041B4A"/>
    <w:rsid w:val="00042A11"/>
    <w:rsid w:val="00042DDC"/>
    <w:rsid w:val="00044BA1"/>
    <w:rsid w:val="0005102D"/>
    <w:rsid w:val="00052353"/>
    <w:rsid w:val="0005721F"/>
    <w:rsid w:val="00057919"/>
    <w:rsid w:val="00060669"/>
    <w:rsid w:val="00060F96"/>
    <w:rsid w:val="00065730"/>
    <w:rsid w:val="0007088F"/>
    <w:rsid w:val="00070E93"/>
    <w:rsid w:val="0007507F"/>
    <w:rsid w:val="00080B45"/>
    <w:rsid w:val="000845F7"/>
    <w:rsid w:val="000920AB"/>
    <w:rsid w:val="000931C1"/>
    <w:rsid w:val="00094D2C"/>
    <w:rsid w:val="000A0460"/>
    <w:rsid w:val="000A067C"/>
    <w:rsid w:val="000A10CF"/>
    <w:rsid w:val="000A1F34"/>
    <w:rsid w:val="000A31CB"/>
    <w:rsid w:val="000B3838"/>
    <w:rsid w:val="000B4E50"/>
    <w:rsid w:val="000B52D1"/>
    <w:rsid w:val="000B6080"/>
    <w:rsid w:val="000B623E"/>
    <w:rsid w:val="000C3662"/>
    <w:rsid w:val="000C4042"/>
    <w:rsid w:val="000C55CD"/>
    <w:rsid w:val="000D16E9"/>
    <w:rsid w:val="000D57D2"/>
    <w:rsid w:val="000D682D"/>
    <w:rsid w:val="000D7F78"/>
    <w:rsid w:val="000E1697"/>
    <w:rsid w:val="000E35FB"/>
    <w:rsid w:val="000E3AF5"/>
    <w:rsid w:val="000E43BA"/>
    <w:rsid w:val="000E481A"/>
    <w:rsid w:val="000E5C82"/>
    <w:rsid w:val="000E6297"/>
    <w:rsid w:val="000E6C7A"/>
    <w:rsid w:val="000E7300"/>
    <w:rsid w:val="000E75C2"/>
    <w:rsid w:val="000E7EA1"/>
    <w:rsid w:val="000F3878"/>
    <w:rsid w:val="000F73C5"/>
    <w:rsid w:val="00100278"/>
    <w:rsid w:val="00100947"/>
    <w:rsid w:val="00107DAF"/>
    <w:rsid w:val="00110F0B"/>
    <w:rsid w:val="001115FB"/>
    <w:rsid w:val="00112471"/>
    <w:rsid w:val="001147A5"/>
    <w:rsid w:val="00115BBE"/>
    <w:rsid w:val="001176EC"/>
    <w:rsid w:val="001218F3"/>
    <w:rsid w:val="00122495"/>
    <w:rsid w:val="00123B57"/>
    <w:rsid w:val="00124CF1"/>
    <w:rsid w:val="00127D28"/>
    <w:rsid w:val="00130E0F"/>
    <w:rsid w:val="001338F6"/>
    <w:rsid w:val="00137211"/>
    <w:rsid w:val="0013734A"/>
    <w:rsid w:val="00140953"/>
    <w:rsid w:val="00145226"/>
    <w:rsid w:val="00150699"/>
    <w:rsid w:val="0015474E"/>
    <w:rsid w:val="00154CC8"/>
    <w:rsid w:val="001559DF"/>
    <w:rsid w:val="001572FD"/>
    <w:rsid w:val="00157608"/>
    <w:rsid w:val="001603B5"/>
    <w:rsid w:val="00162345"/>
    <w:rsid w:val="00162AA7"/>
    <w:rsid w:val="00165571"/>
    <w:rsid w:val="00170D2B"/>
    <w:rsid w:val="00171596"/>
    <w:rsid w:val="00177086"/>
    <w:rsid w:val="001771F6"/>
    <w:rsid w:val="00180BAE"/>
    <w:rsid w:val="00183406"/>
    <w:rsid w:val="00183949"/>
    <w:rsid w:val="00183B64"/>
    <w:rsid w:val="001841C8"/>
    <w:rsid w:val="00187CF7"/>
    <w:rsid w:val="001938CA"/>
    <w:rsid w:val="0019397E"/>
    <w:rsid w:val="001A2303"/>
    <w:rsid w:val="001A3D2B"/>
    <w:rsid w:val="001A49CC"/>
    <w:rsid w:val="001A5D5D"/>
    <w:rsid w:val="001A5F14"/>
    <w:rsid w:val="001A6F3B"/>
    <w:rsid w:val="001B1275"/>
    <w:rsid w:val="001B18BA"/>
    <w:rsid w:val="001B2ACB"/>
    <w:rsid w:val="001B2FAD"/>
    <w:rsid w:val="001B4023"/>
    <w:rsid w:val="001C1D5C"/>
    <w:rsid w:val="001C2A2E"/>
    <w:rsid w:val="001C352E"/>
    <w:rsid w:val="001C6F7C"/>
    <w:rsid w:val="001D08F6"/>
    <w:rsid w:val="001D0C17"/>
    <w:rsid w:val="001D2CB2"/>
    <w:rsid w:val="001D511F"/>
    <w:rsid w:val="001D5A0B"/>
    <w:rsid w:val="001E4895"/>
    <w:rsid w:val="001E5664"/>
    <w:rsid w:val="001F3C11"/>
    <w:rsid w:val="001F42E5"/>
    <w:rsid w:val="001F4596"/>
    <w:rsid w:val="001F4F4C"/>
    <w:rsid w:val="0020317D"/>
    <w:rsid w:val="0020384F"/>
    <w:rsid w:val="00204E38"/>
    <w:rsid w:val="002054CC"/>
    <w:rsid w:val="00206330"/>
    <w:rsid w:val="00207CFA"/>
    <w:rsid w:val="00207D78"/>
    <w:rsid w:val="00215703"/>
    <w:rsid w:val="00215A10"/>
    <w:rsid w:val="00222FC8"/>
    <w:rsid w:val="002240E8"/>
    <w:rsid w:val="00225B0E"/>
    <w:rsid w:val="002349E5"/>
    <w:rsid w:val="00235E02"/>
    <w:rsid w:val="00237443"/>
    <w:rsid w:val="002435E5"/>
    <w:rsid w:val="00247DB5"/>
    <w:rsid w:val="00251345"/>
    <w:rsid w:val="00251395"/>
    <w:rsid w:val="00255B9F"/>
    <w:rsid w:val="00255D3C"/>
    <w:rsid w:val="00256D62"/>
    <w:rsid w:val="00257102"/>
    <w:rsid w:val="0025738E"/>
    <w:rsid w:val="0026124B"/>
    <w:rsid w:val="0026272B"/>
    <w:rsid w:val="002643D3"/>
    <w:rsid w:val="00267D7E"/>
    <w:rsid w:val="00270645"/>
    <w:rsid w:val="0027071A"/>
    <w:rsid w:val="00272F4D"/>
    <w:rsid w:val="00276945"/>
    <w:rsid w:val="00281675"/>
    <w:rsid w:val="00283E1B"/>
    <w:rsid w:val="00285A9B"/>
    <w:rsid w:val="002912FD"/>
    <w:rsid w:val="002926B1"/>
    <w:rsid w:val="00292D97"/>
    <w:rsid w:val="00295212"/>
    <w:rsid w:val="002978CA"/>
    <w:rsid w:val="002A0BCC"/>
    <w:rsid w:val="002A3776"/>
    <w:rsid w:val="002B309D"/>
    <w:rsid w:val="002B3108"/>
    <w:rsid w:val="002B331A"/>
    <w:rsid w:val="002B3F4C"/>
    <w:rsid w:val="002B5DE5"/>
    <w:rsid w:val="002B6F29"/>
    <w:rsid w:val="002B7421"/>
    <w:rsid w:val="002C1AC1"/>
    <w:rsid w:val="002C2834"/>
    <w:rsid w:val="002C3AC3"/>
    <w:rsid w:val="002C3BF5"/>
    <w:rsid w:val="002C724A"/>
    <w:rsid w:val="002D55D0"/>
    <w:rsid w:val="002D614C"/>
    <w:rsid w:val="002D79F0"/>
    <w:rsid w:val="002E083E"/>
    <w:rsid w:val="002E0C54"/>
    <w:rsid w:val="002E14EC"/>
    <w:rsid w:val="002E4A53"/>
    <w:rsid w:val="0030023F"/>
    <w:rsid w:val="00304137"/>
    <w:rsid w:val="003046EB"/>
    <w:rsid w:val="0030660A"/>
    <w:rsid w:val="00306D0B"/>
    <w:rsid w:val="0031161D"/>
    <w:rsid w:val="00317A49"/>
    <w:rsid w:val="00324780"/>
    <w:rsid w:val="0033130B"/>
    <w:rsid w:val="00333996"/>
    <w:rsid w:val="003349C1"/>
    <w:rsid w:val="00335285"/>
    <w:rsid w:val="00341555"/>
    <w:rsid w:val="0034163E"/>
    <w:rsid w:val="003444F7"/>
    <w:rsid w:val="00352D8D"/>
    <w:rsid w:val="00355468"/>
    <w:rsid w:val="00360D55"/>
    <w:rsid w:val="00365039"/>
    <w:rsid w:val="0036679B"/>
    <w:rsid w:val="0037271F"/>
    <w:rsid w:val="003744AF"/>
    <w:rsid w:val="0038038D"/>
    <w:rsid w:val="00380D98"/>
    <w:rsid w:val="003836AB"/>
    <w:rsid w:val="00383BDE"/>
    <w:rsid w:val="00385649"/>
    <w:rsid w:val="003869E9"/>
    <w:rsid w:val="00387A37"/>
    <w:rsid w:val="0039000E"/>
    <w:rsid w:val="00390D57"/>
    <w:rsid w:val="003916AE"/>
    <w:rsid w:val="003927B3"/>
    <w:rsid w:val="003937A0"/>
    <w:rsid w:val="00393C5D"/>
    <w:rsid w:val="003964A7"/>
    <w:rsid w:val="003A1C98"/>
    <w:rsid w:val="003A458D"/>
    <w:rsid w:val="003A5FF7"/>
    <w:rsid w:val="003A632C"/>
    <w:rsid w:val="003A6B26"/>
    <w:rsid w:val="003A7BD8"/>
    <w:rsid w:val="003B04B2"/>
    <w:rsid w:val="003B19CC"/>
    <w:rsid w:val="003B4201"/>
    <w:rsid w:val="003B50FF"/>
    <w:rsid w:val="003C213B"/>
    <w:rsid w:val="003C2C12"/>
    <w:rsid w:val="003C3DFF"/>
    <w:rsid w:val="003C5CDB"/>
    <w:rsid w:val="003C6EED"/>
    <w:rsid w:val="003D132A"/>
    <w:rsid w:val="003D2CD8"/>
    <w:rsid w:val="003D4826"/>
    <w:rsid w:val="003D4B1B"/>
    <w:rsid w:val="003D64E3"/>
    <w:rsid w:val="003E0AFE"/>
    <w:rsid w:val="003E148C"/>
    <w:rsid w:val="003E4241"/>
    <w:rsid w:val="003E56C9"/>
    <w:rsid w:val="003F2BD9"/>
    <w:rsid w:val="003F3EBB"/>
    <w:rsid w:val="003F5CE2"/>
    <w:rsid w:val="00403C73"/>
    <w:rsid w:val="004077E4"/>
    <w:rsid w:val="0040784C"/>
    <w:rsid w:val="00414B1E"/>
    <w:rsid w:val="00416DB2"/>
    <w:rsid w:val="00417B74"/>
    <w:rsid w:val="004210A2"/>
    <w:rsid w:val="0042184F"/>
    <w:rsid w:val="00423685"/>
    <w:rsid w:val="0042588F"/>
    <w:rsid w:val="004325DD"/>
    <w:rsid w:val="00435D7C"/>
    <w:rsid w:val="00436AE1"/>
    <w:rsid w:val="0044075B"/>
    <w:rsid w:val="00441BB1"/>
    <w:rsid w:val="004429FA"/>
    <w:rsid w:val="00442E36"/>
    <w:rsid w:val="004430FB"/>
    <w:rsid w:val="00443861"/>
    <w:rsid w:val="00444C76"/>
    <w:rsid w:val="004452B6"/>
    <w:rsid w:val="00445C5A"/>
    <w:rsid w:val="004506EE"/>
    <w:rsid w:val="00452744"/>
    <w:rsid w:val="00453396"/>
    <w:rsid w:val="004547BE"/>
    <w:rsid w:val="00457EC2"/>
    <w:rsid w:val="00461814"/>
    <w:rsid w:val="00461EFC"/>
    <w:rsid w:val="00472D81"/>
    <w:rsid w:val="00473FC0"/>
    <w:rsid w:val="0047510A"/>
    <w:rsid w:val="00475F66"/>
    <w:rsid w:val="0048189A"/>
    <w:rsid w:val="00481C76"/>
    <w:rsid w:val="00484F01"/>
    <w:rsid w:val="00485B1C"/>
    <w:rsid w:val="00487DA6"/>
    <w:rsid w:val="00490EF2"/>
    <w:rsid w:val="00491ECD"/>
    <w:rsid w:val="00494206"/>
    <w:rsid w:val="00495F39"/>
    <w:rsid w:val="004A0968"/>
    <w:rsid w:val="004A1C01"/>
    <w:rsid w:val="004A57B7"/>
    <w:rsid w:val="004B0B11"/>
    <w:rsid w:val="004B466A"/>
    <w:rsid w:val="004B53F1"/>
    <w:rsid w:val="004C0E1F"/>
    <w:rsid w:val="004E181B"/>
    <w:rsid w:val="004E4E51"/>
    <w:rsid w:val="004F062B"/>
    <w:rsid w:val="004F13C1"/>
    <w:rsid w:val="004F2AFF"/>
    <w:rsid w:val="004F3F85"/>
    <w:rsid w:val="004F5C18"/>
    <w:rsid w:val="00501FD1"/>
    <w:rsid w:val="0050626C"/>
    <w:rsid w:val="00510669"/>
    <w:rsid w:val="00510EE4"/>
    <w:rsid w:val="005159EF"/>
    <w:rsid w:val="00523618"/>
    <w:rsid w:val="00523987"/>
    <w:rsid w:val="0052566A"/>
    <w:rsid w:val="00527EA8"/>
    <w:rsid w:val="00530B23"/>
    <w:rsid w:val="00530DE3"/>
    <w:rsid w:val="00531313"/>
    <w:rsid w:val="00531659"/>
    <w:rsid w:val="005319A2"/>
    <w:rsid w:val="005339DC"/>
    <w:rsid w:val="005342BC"/>
    <w:rsid w:val="005365F5"/>
    <w:rsid w:val="005369A5"/>
    <w:rsid w:val="00542FAF"/>
    <w:rsid w:val="005447D7"/>
    <w:rsid w:val="00545B36"/>
    <w:rsid w:val="00550D77"/>
    <w:rsid w:val="005517AA"/>
    <w:rsid w:val="00552A26"/>
    <w:rsid w:val="00554575"/>
    <w:rsid w:val="00554F5E"/>
    <w:rsid w:val="00555637"/>
    <w:rsid w:val="00555F15"/>
    <w:rsid w:val="0055719D"/>
    <w:rsid w:val="0056078B"/>
    <w:rsid w:val="00561449"/>
    <w:rsid w:val="00561582"/>
    <w:rsid w:val="00562A1D"/>
    <w:rsid w:val="00566747"/>
    <w:rsid w:val="00566CEC"/>
    <w:rsid w:val="005718CF"/>
    <w:rsid w:val="00571A80"/>
    <w:rsid w:val="00572033"/>
    <w:rsid w:val="00576121"/>
    <w:rsid w:val="005775E1"/>
    <w:rsid w:val="005837A7"/>
    <w:rsid w:val="005868AA"/>
    <w:rsid w:val="00586EE4"/>
    <w:rsid w:val="00587E65"/>
    <w:rsid w:val="005907D9"/>
    <w:rsid w:val="00591F84"/>
    <w:rsid w:val="00592D4D"/>
    <w:rsid w:val="00593577"/>
    <w:rsid w:val="005945D7"/>
    <w:rsid w:val="005950F8"/>
    <w:rsid w:val="005A0C14"/>
    <w:rsid w:val="005A2149"/>
    <w:rsid w:val="005A2D68"/>
    <w:rsid w:val="005A46C6"/>
    <w:rsid w:val="005A5882"/>
    <w:rsid w:val="005A7413"/>
    <w:rsid w:val="005B1A66"/>
    <w:rsid w:val="005B460C"/>
    <w:rsid w:val="005B4EA2"/>
    <w:rsid w:val="005B6D32"/>
    <w:rsid w:val="005C0C56"/>
    <w:rsid w:val="005C173D"/>
    <w:rsid w:val="005C18C0"/>
    <w:rsid w:val="005C3650"/>
    <w:rsid w:val="005C4577"/>
    <w:rsid w:val="005C4D12"/>
    <w:rsid w:val="005D0E5C"/>
    <w:rsid w:val="005D296D"/>
    <w:rsid w:val="005D3936"/>
    <w:rsid w:val="005D3DD1"/>
    <w:rsid w:val="005D70A6"/>
    <w:rsid w:val="005D711B"/>
    <w:rsid w:val="005E5C1D"/>
    <w:rsid w:val="005F773C"/>
    <w:rsid w:val="0060387A"/>
    <w:rsid w:val="0060661F"/>
    <w:rsid w:val="006113DD"/>
    <w:rsid w:val="00611ABD"/>
    <w:rsid w:val="00614996"/>
    <w:rsid w:val="00617686"/>
    <w:rsid w:val="00617BD3"/>
    <w:rsid w:val="0062223E"/>
    <w:rsid w:val="00624CBB"/>
    <w:rsid w:val="006347E3"/>
    <w:rsid w:val="00642C31"/>
    <w:rsid w:val="00643D33"/>
    <w:rsid w:val="00644D61"/>
    <w:rsid w:val="0064583C"/>
    <w:rsid w:val="00645A9B"/>
    <w:rsid w:val="00645CD9"/>
    <w:rsid w:val="006528E2"/>
    <w:rsid w:val="006533D6"/>
    <w:rsid w:val="00662A57"/>
    <w:rsid w:val="00663280"/>
    <w:rsid w:val="00663B61"/>
    <w:rsid w:val="00665613"/>
    <w:rsid w:val="0066585E"/>
    <w:rsid w:val="006664FF"/>
    <w:rsid w:val="00666727"/>
    <w:rsid w:val="006669AD"/>
    <w:rsid w:val="00666FF2"/>
    <w:rsid w:val="00667C82"/>
    <w:rsid w:val="00672B43"/>
    <w:rsid w:val="006737CF"/>
    <w:rsid w:val="006738D7"/>
    <w:rsid w:val="006739CF"/>
    <w:rsid w:val="00673BC9"/>
    <w:rsid w:val="00673CCD"/>
    <w:rsid w:val="00674EEA"/>
    <w:rsid w:val="006813EB"/>
    <w:rsid w:val="00694A01"/>
    <w:rsid w:val="006963A9"/>
    <w:rsid w:val="006A2F49"/>
    <w:rsid w:val="006A749C"/>
    <w:rsid w:val="006A7D14"/>
    <w:rsid w:val="006B05ED"/>
    <w:rsid w:val="006B1161"/>
    <w:rsid w:val="006B39F8"/>
    <w:rsid w:val="006B46D2"/>
    <w:rsid w:val="006B5087"/>
    <w:rsid w:val="006B728E"/>
    <w:rsid w:val="006B7F5F"/>
    <w:rsid w:val="006C09C5"/>
    <w:rsid w:val="006C0B9E"/>
    <w:rsid w:val="006C18D8"/>
    <w:rsid w:val="006C19EC"/>
    <w:rsid w:val="006C331F"/>
    <w:rsid w:val="006C5D7E"/>
    <w:rsid w:val="006C5E4E"/>
    <w:rsid w:val="006C76FB"/>
    <w:rsid w:val="006D1583"/>
    <w:rsid w:val="006D2597"/>
    <w:rsid w:val="006D3694"/>
    <w:rsid w:val="006D6BEC"/>
    <w:rsid w:val="006E16E5"/>
    <w:rsid w:val="006E25F3"/>
    <w:rsid w:val="006E4530"/>
    <w:rsid w:val="006E5951"/>
    <w:rsid w:val="006E7ABB"/>
    <w:rsid w:val="006F1104"/>
    <w:rsid w:val="006F1BF9"/>
    <w:rsid w:val="006F26D4"/>
    <w:rsid w:val="006F53DB"/>
    <w:rsid w:val="006F542F"/>
    <w:rsid w:val="007015C1"/>
    <w:rsid w:val="00701663"/>
    <w:rsid w:val="0070294D"/>
    <w:rsid w:val="007053BA"/>
    <w:rsid w:val="00705820"/>
    <w:rsid w:val="00706B03"/>
    <w:rsid w:val="00710B7D"/>
    <w:rsid w:val="007149D1"/>
    <w:rsid w:val="00714A56"/>
    <w:rsid w:val="00716741"/>
    <w:rsid w:val="00720970"/>
    <w:rsid w:val="007217C0"/>
    <w:rsid w:val="007224BA"/>
    <w:rsid w:val="0072283C"/>
    <w:rsid w:val="00723245"/>
    <w:rsid w:val="007262BC"/>
    <w:rsid w:val="00726782"/>
    <w:rsid w:val="00727509"/>
    <w:rsid w:val="0073059F"/>
    <w:rsid w:val="00731CA6"/>
    <w:rsid w:val="00732137"/>
    <w:rsid w:val="007322FD"/>
    <w:rsid w:val="00735C58"/>
    <w:rsid w:val="00737BE3"/>
    <w:rsid w:val="00737D4F"/>
    <w:rsid w:val="007415B7"/>
    <w:rsid w:val="00741BCA"/>
    <w:rsid w:val="00742E28"/>
    <w:rsid w:val="00746688"/>
    <w:rsid w:val="00750265"/>
    <w:rsid w:val="00750864"/>
    <w:rsid w:val="00754F70"/>
    <w:rsid w:val="00755084"/>
    <w:rsid w:val="007616FE"/>
    <w:rsid w:val="00761EAA"/>
    <w:rsid w:val="00762415"/>
    <w:rsid w:val="00762F99"/>
    <w:rsid w:val="007635C8"/>
    <w:rsid w:val="00766BFA"/>
    <w:rsid w:val="00774766"/>
    <w:rsid w:val="00777C2D"/>
    <w:rsid w:val="00780618"/>
    <w:rsid w:val="00781BC3"/>
    <w:rsid w:val="007829AA"/>
    <w:rsid w:val="00790C59"/>
    <w:rsid w:val="007A0803"/>
    <w:rsid w:val="007A0BC6"/>
    <w:rsid w:val="007A33A5"/>
    <w:rsid w:val="007A5C7C"/>
    <w:rsid w:val="007B1670"/>
    <w:rsid w:val="007B17C4"/>
    <w:rsid w:val="007B28A1"/>
    <w:rsid w:val="007B6A49"/>
    <w:rsid w:val="007B7209"/>
    <w:rsid w:val="007C010E"/>
    <w:rsid w:val="007C2CF6"/>
    <w:rsid w:val="007C47A3"/>
    <w:rsid w:val="007C5B45"/>
    <w:rsid w:val="007C720D"/>
    <w:rsid w:val="007D074C"/>
    <w:rsid w:val="007D1FAD"/>
    <w:rsid w:val="007D32A2"/>
    <w:rsid w:val="007E2DB4"/>
    <w:rsid w:val="007E4F1B"/>
    <w:rsid w:val="007E611A"/>
    <w:rsid w:val="00801A0E"/>
    <w:rsid w:val="00801D07"/>
    <w:rsid w:val="00810DAF"/>
    <w:rsid w:val="00811DD8"/>
    <w:rsid w:val="00811E97"/>
    <w:rsid w:val="0081205D"/>
    <w:rsid w:val="00815467"/>
    <w:rsid w:val="0082458D"/>
    <w:rsid w:val="00825B0D"/>
    <w:rsid w:val="00826740"/>
    <w:rsid w:val="00827519"/>
    <w:rsid w:val="00832323"/>
    <w:rsid w:val="00832539"/>
    <w:rsid w:val="008339D7"/>
    <w:rsid w:val="00834EB2"/>
    <w:rsid w:val="00837CE9"/>
    <w:rsid w:val="00840860"/>
    <w:rsid w:val="008417F4"/>
    <w:rsid w:val="00844057"/>
    <w:rsid w:val="008501FE"/>
    <w:rsid w:val="00851F14"/>
    <w:rsid w:val="0085255C"/>
    <w:rsid w:val="008547F5"/>
    <w:rsid w:val="00860033"/>
    <w:rsid w:val="00860288"/>
    <w:rsid w:val="00863B11"/>
    <w:rsid w:val="00864649"/>
    <w:rsid w:val="008649BA"/>
    <w:rsid w:val="00864A2A"/>
    <w:rsid w:val="00865E79"/>
    <w:rsid w:val="00870B00"/>
    <w:rsid w:val="00870B8B"/>
    <w:rsid w:val="00873694"/>
    <w:rsid w:val="008770F6"/>
    <w:rsid w:val="00880CC6"/>
    <w:rsid w:val="00885F25"/>
    <w:rsid w:val="0088689D"/>
    <w:rsid w:val="00887D37"/>
    <w:rsid w:val="00891817"/>
    <w:rsid w:val="00894209"/>
    <w:rsid w:val="00895217"/>
    <w:rsid w:val="00895792"/>
    <w:rsid w:val="00897848"/>
    <w:rsid w:val="008A0E1E"/>
    <w:rsid w:val="008A0EDF"/>
    <w:rsid w:val="008A47C4"/>
    <w:rsid w:val="008A4BD0"/>
    <w:rsid w:val="008A5B8E"/>
    <w:rsid w:val="008A60BE"/>
    <w:rsid w:val="008B4D36"/>
    <w:rsid w:val="008B56A1"/>
    <w:rsid w:val="008C0161"/>
    <w:rsid w:val="008C202B"/>
    <w:rsid w:val="008C5C12"/>
    <w:rsid w:val="008C5E48"/>
    <w:rsid w:val="008C6865"/>
    <w:rsid w:val="008C6A1F"/>
    <w:rsid w:val="008C7BAB"/>
    <w:rsid w:val="008D0075"/>
    <w:rsid w:val="008D50AF"/>
    <w:rsid w:val="008D5619"/>
    <w:rsid w:val="008D5726"/>
    <w:rsid w:val="008E222F"/>
    <w:rsid w:val="008E4407"/>
    <w:rsid w:val="008E4F54"/>
    <w:rsid w:val="008E5E08"/>
    <w:rsid w:val="008E6197"/>
    <w:rsid w:val="008F10B4"/>
    <w:rsid w:val="0090252A"/>
    <w:rsid w:val="009076EC"/>
    <w:rsid w:val="0090780A"/>
    <w:rsid w:val="009129F0"/>
    <w:rsid w:val="009137B8"/>
    <w:rsid w:val="009155B1"/>
    <w:rsid w:val="009156E6"/>
    <w:rsid w:val="0091623D"/>
    <w:rsid w:val="0091789F"/>
    <w:rsid w:val="00922F7B"/>
    <w:rsid w:val="00924AAA"/>
    <w:rsid w:val="00926787"/>
    <w:rsid w:val="009336A1"/>
    <w:rsid w:val="00936111"/>
    <w:rsid w:val="00936907"/>
    <w:rsid w:val="00936F7F"/>
    <w:rsid w:val="00940797"/>
    <w:rsid w:val="0094125F"/>
    <w:rsid w:val="00941E7A"/>
    <w:rsid w:val="00944949"/>
    <w:rsid w:val="00946AFA"/>
    <w:rsid w:val="00947A23"/>
    <w:rsid w:val="00951391"/>
    <w:rsid w:val="00951654"/>
    <w:rsid w:val="00952319"/>
    <w:rsid w:val="0095249C"/>
    <w:rsid w:val="009552FD"/>
    <w:rsid w:val="0095545F"/>
    <w:rsid w:val="009614C2"/>
    <w:rsid w:val="009627C8"/>
    <w:rsid w:val="00966418"/>
    <w:rsid w:val="009708F1"/>
    <w:rsid w:val="00973D85"/>
    <w:rsid w:val="00982E05"/>
    <w:rsid w:val="00984C4C"/>
    <w:rsid w:val="00985C39"/>
    <w:rsid w:val="00985C9E"/>
    <w:rsid w:val="00986998"/>
    <w:rsid w:val="0099036B"/>
    <w:rsid w:val="009908AD"/>
    <w:rsid w:val="00993315"/>
    <w:rsid w:val="0099344A"/>
    <w:rsid w:val="00993983"/>
    <w:rsid w:val="00993F5B"/>
    <w:rsid w:val="009951C2"/>
    <w:rsid w:val="009958F7"/>
    <w:rsid w:val="009A3688"/>
    <w:rsid w:val="009A643D"/>
    <w:rsid w:val="009B3BDB"/>
    <w:rsid w:val="009B5BAE"/>
    <w:rsid w:val="009B6D74"/>
    <w:rsid w:val="009C00E5"/>
    <w:rsid w:val="009C62A1"/>
    <w:rsid w:val="009D0334"/>
    <w:rsid w:val="009D2EB8"/>
    <w:rsid w:val="009D327D"/>
    <w:rsid w:val="009D4F34"/>
    <w:rsid w:val="009D500B"/>
    <w:rsid w:val="009D6294"/>
    <w:rsid w:val="009D6DC3"/>
    <w:rsid w:val="009E0CDD"/>
    <w:rsid w:val="009E14A6"/>
    <w:rsid w:val="009E49E2"/>
    <w:rsid w:val="009E6822"/>
    <w:rsid w:val="009E7816"/>
    <w:rsid w:val="009F0F24"/>
    <w:rsid w:val="009F616A"/>
    <w:rsid w:val="009F7337"/>
    <w:rsid w:val="00A01D38"/>
    <w:rsid w:val="00A0222F"/>
    <w:rsid w:val="00A113DE"/>
    <w:rsid w:val="00A12E65"/>
    <w:rsid w:val="00A130DE"/>
    <w:rsid w:val="00A20BB7"/>
    <w:rsid w:val="00A23055"/>
    <w:rsid w:val="00A2320A"/>
    <w:rsid w:val="00A31F03"/>
    <w:rsid w:val="00A3403C"/>
    <w:rsid w:val="00A344D2"/>
    <w:rsid w:val="00A3594F"/>
    <w:rsid w:val="00A360E8"/>
    <w:rsid w:val="00A363F7"/>
    <w:rsid w:val="00A378A6"/>
    <w:rsid w:val="00A37F74"/>
    <w:rsid w:val="00A44788"/>
    <w:rsid w:val="00A54DFD"/>
    <w:rsid w:val="00A557AB"/>
    <w:rsid w:val="00A55E57"/>
    <w:rsid w:val="00A7047D"/>
    <w:rsid w:val="00A70A93"/>
    <w:rsid w:val="00A71062"/>
    <w:rsid w:val="00A712FF"/>
    <w:rsid w:val="00A71B37"/>
    <w:rsid w:val="00A72925"/>
    <w:rsid w:val="00A733B6"/>
    <w:rsid w:val="00A73B9E"/>
    <w:rsid w:val="00A76EC0"/>
    <w:rsid w:val="00A7712B"/>
    <w:rsid w:val="00A80D3B"/>
    <w:rsid w:val="00A830A7"/>
    <w:rsid w:val="00A835C1"/>
    <w:rsid w:val="00A86727"/>
    <w:rsid w:val="00A86A98"/>
    <w:rsid w:val="00A90CF3"/>
    <w:rsid w:val="00A9610E"/>
    <w:rsid w:val="00AA0481"/>
    <w:rsid w:val="00AA13B3"/>
    <w:rsid w:val="00AA2FA4"/>
    <w:rsid w:val="00AA7196"/>
    <w:rsid w:val="00AB111A"/>
    <w:rsid w:val="00AB1405"/>
    <w:rsid w:val="00AB3CF0"/>
    <w:rsid w:val="00AB58CC"/>
    <w:rsid w:val="00AC1CA8"/>
    <w:rsid w:val="00AC455D"/>
    <w:rsid w:val="00AD0DFD"/>
    <w:rsid w:val="00AD251A"/>
    <w:rsid w:val="00AD2ED7"/>
    <w:rsid w:val="00AD463E"/>
    <w:rsid w:val="00AD4B25"/>
    <w:rsid w:val="00AD5CED"/>
    <w:rsid w:val="00AD706E"/>
    <w:rsid w:val="00AE3834"/>
    <w:rsid w:val="00AE4E7B"/>
    <w:rsid w:val="00AE7D38"/>
    <w:rsid w:val="00AF4D73"/>
    <w:rsid w:val="00B0042C"/>
    <w:rsid w:val="00B00F55"/>
    <w:rsid w:val="00B10424"/>
    <w:rsid w:val="00B11D00"/>
    <w:rsid w:val="00B1731E"/>
    <w:rsid w:val="00B17D15"/>
    <w:rsid w:val="00B24BF5"/>
    <w:rsid w:val="00B34D58"/>
    <w:rsid w:val="00B4418B"/>
    <w:rsid w:val="00B47CCE"/>
    <w:rsid w:val="00B51F3B"/>
    <w:rsid w:val="00B52DB4"/>
    <w:rsid w:val="00B53EF6"/>
    <w:rsid w:val="00B608D7"/>
    <w:rsid w:val="00B67F70"/>
    <w:rsid w:val="00B70437"/>
    <w:rsid w:val="00B714D8"/>
    <w:rsid w:val="00B717EF"/>
    <w:rsid w:val="00B72AD2"/>
    <w:rsid w:val="00B74538"/>
    <w:rsid w:val="00B76958"/>
    <w:rsid w:val="00B80A9C"/>
    <w:rsid w:val="00B832D0"/>
    <w:rsid w:val="00B837A2"/>
    <w:rsid w:val="00B854AD"/>
    <w:rsid w:val="00B86582"/>
    <w:rsid w:val="00B90051"/>
    <w:rsid w:val="00B917DD"/>
    <w:rsid w:val="00B91E05"/>
    <w:rsid w:val="00B937E4"/>
    <w:rsid w:val="00B94DEC"/>
    <w:rsid w:val="00BA33F7"/>
    <w:rsid w:val="00BA702A"/>
    <w:rsid w:val="00BA7DEC"/>
    <w:rsid w:val="00BA7EC4"/>
    <w:rsid w:val="00BB08CD"/>
    <w:rsid w:val="00BB1769"/>
    <w:rsid w:val="00BB2667"/>
    <w:rsid w:val="00BB27F4"/>
    <w:rsid w:val="00BB53A7"/>
    <w:rsid w:val="00BB65C5"/>
    <w:rsid w:val="00BB754B"/>
    <w:rsid w:val="00BC46CF"/>
    <w:rsid w:val="00BC496F"/>
    <w:rsid w:val="00BC680A"/>
    <w:rsid w:val="00BD0C1E"/>
    <w:rsid w:val="00BD1D46"/>
    <w:rsid w:val="00BD373F"/>
    <w:rsid w:val="00BD3A35"/>
    <w:rsid w:val="00BD46A9"/>
    <w:rsid w:val="00BD65D3"/>
    <w:rsid w:val="00BD6732"/>
    <w:rsid w:val="00BE02D3"/>
    <w:rsid w:val="00BE1EAC"/>
    <w:rsid w:val="00BE2010"/>
    <w:rsid w:val="00BE691E"/>
    <w:rsid w:val="00BF2AF8"/>
    <w:rsid w:val="00BF41CD"/>
    <w:rsid w:val="00BF74E2"/>
    <w:rsid w:val="00BF7650"/>
    <w:rsid w:val="00C03E56"/>
    <w:rsid w:val="00C05F96"/>
    <w:rsid w:val="00C1172E"/>
    <w:rsid w:val="00C152D7"/>
    <w:rsid w:val="00C168FA"/>
    <w:rsid w:val="00C203D4"/>
    <w:rsid w:val="00C20A7E"/>
    <w:rsid w:val="00C218C4"/>
    <w:rsid w:val="00C3045F"/>
    <w:rsid w:val="00C32FD7"/>
    <w:rsid w:val="00C3394F"/>
    <w:rsid w:val="00C33F96"/>
    <w:rsid w:val="00C358BA"/>
    <w:rsid w:val="00C35E9B"/>
    <w:rsid w:val="00C36682"/>
    <w:rsid w:val="00C3677B"/>
    <w:rsid w:val="00C4077B"/>
    <w:rsid w:val="00C42C48"/>
    <w:rsid w:val="00C439B6"/>
    <w:rsid w:val="00C50F7C"/>
    <w:rsid w:val="00C527C2"/>
    <w:rsid w:val="00C55041"/>
    <w:rsid w:val="00C645ED"/>
    <w:rsid w:val="00C65CA6"/>
    <w:rsid w:val="00C72077"/>
    <w:rsid w:val="00C74DF7"/>
    <w:rsid w:val="00C77916"/>
    <w:rsid w:val="00C83F93"/>
    <w:rsid w:val="00C84442"/>
    <w:rsid w:val="00C84CFC"/>
    <w:rsid w:val="00C9273D"/>
    <w:rsid w:val="00C9655C"/>
    <w:rsid w:val="00CA0309"/>
    <w:rsid w:val="00CA514A"/>
    <w:rsid w:val="00CA7D13"/>
    <w:rsid w:val="00CB0587"/>
    <w:rsid w:val="00CB3F12"/>
    <w:rsid w:val="00CB45AF"/>
    <w:rsid w:val="00CB5A4F"/>
    <w:rsid w:val="00CC3EED"/>
    <w:rsid w:val="00CD3D51"/>
    <w:rsid w:val="00CD4FBB"/>
    <w:rsid w:val="00CD6E75"/>
    <w:rsid w:val="00CE0087"/>
    <w:rsid w:val="00CE57F3"/>
    <w:rsid w:val="00CE789D"/>
    <w:rsid w:val="00CE7EF2"/>
    <w:rsid w:val="00CF0691"/>
    <w:rsid w:val="00CF1E95"/>
    <w:rsid w:val="00CF23BE"/>
    <w:rsid w:val="00CF3554"/>
    <w:rsid w:val="00CF50D3"/>
    <w:rsid w:val="00CF6009"/>
    <w:rsid w:val="00CF68B6"/>
    <w:rsid w:val="00D03BBA"/>
    <w:rsid w:val="00D03E38"/>
    <w:rsid w:val="00D03EAA"/>
    <w:rsid w:val="00D10744"/>
    <w:rsid w:val="00D11874"/>
    <w:rsid w:val="00D122CE"/>
    <w:rsid w:val="00D142DD"/>
    <w:rsid w:val="00D161A4"/>
    <w:rsid w:val="00D1710F"/>
    <w:rsid w:val="00D20082"/>
    <w:rsid w:val="00D21BF7"/>
    <w:rsid w:val="00D21DF2"/>
    <w:rsid w:val="00D2677A"/>
    <w:rsid w:val="00D31779"/>
    <w:rsid w:val="00D31E10"/>
    <w:rsid w:val="00D32A96"/>
    <w:rsid w:val="00D357CE"/>
    <w:rsid w:val="00D3656E"/>
    <w:rsid w:val="00D37502"/>
    <w:rsid w:val="00D41CC1"/>
    <w:rsid w:val="00D45847"/>
    <w:rsid w:val="00D46032"/>
    <w:rsid w:val="00D463CA"/>
    <w:rsid w:val="00D52949"/>
    <w:rsid w:val="00D52C85"/>
    <w:rsid w:val="00D5354D"/>
    <w:rsid w:val="00D54D98"/>
    <w:rsid w:val="00D552C4"/>
    <w:rsid w:val="00D55A97"/>
    <w:rsid w:val="00D5737B"/>
    <w:rsid w:val="00D60562"/>
    <w:rsid w:val="00D621D1"/>
    <w:rsid w:val="00D6258F"/>
    <w:rsid w:val="00D653F7"/>
    <w:rsid w:val="00D66E11"/>
    <w:rsid w:val="00D66F73"/>
    <w:rsid w:val="00D703EA"/>
    <w:rsid w:val="00D71199"/>
    <w:rsid w:val="00D7471F"/>
    <w:rsid w:val="00D7492F"/>
    <w:rsid w:val="00D74EFF"/>
    <w:rsid w:val="00D75045"/>
    <w:rsid w:val="00D7545C"/>
    <w:rsid w:val="00D820B0"/>
    <w:rsid w:val="00D824F2"/>
    <w:rsid w:val="00D82BE3"/>
    <w:rsid w:val="00D83BEF"/>
    <w:rsid w:val="00D86FEB"/>
    <w:rsid w:val="00D878E2"/>
    <w:rsid w:val="00D97089"/>
    <w:rsid w:val="00D97766"/>
    <w:rsid w:val="00DA17F0"/>
    <w:rsid w:val="00DA2DFA"/>
    <w:rsid w:val="00DA5CA6"/>
    <w:rsid w:val="00DB06E0"/>
    <w:rsid w:val="00DB1AE1"/>
    <w:rsid w:val="00DB38CD"/>
    <w:rsid w:val="00DB3C16"/>
    <w:rsid w:val="00DB41D1"/>
    <w:rsid w:val="00DB46BF"/>
    <w:rsid w:val="00DB579F"/>
    <w:rsid w:val="00DB7236"/>
    <w:rsid w:val="00DC25A0"/>
    <w:rsid w:val="00DC7F39"/>
    <w:rsid w:val="00DD033D"/>
    <w:rsid w:val="00DD26A7"/>
    <w:rsid w:val="00DD275F"/>
    <w:rsid w:val="00DD2ED4"/>
    <w:rsid w:val="00DD31CD"/>
    <w:rsid w:val="00DD4005"/>
    <w:rsid w:val="00DD5DCE"/>
    <w:rsid w:val="00DD679B"/>
    <w:rsid w:val="00DD7064"/>
    <w:rsid w:val="00DD79AE"/>
    <w:rsid w:val="00DE316C"/>
    <w:rsid w:val="00DE481E"/>
    <w:rsid w:val="00DE4E16"/>
    <w:rsid w:val="00DE6853"/>
    <w:rsid w:val="00DE7473"/>
    <w:rsid w:val="00DE777C"/>
    <w:rsid w:val="00DF157C"/>
    <w:rsid w:val="00DF2406"/>
    <w:rsid w:val="00DF3518"/>
    <w:rsid w:val="00DF3875"/>
    <w:rsid w:val="00DF670D"/>
    <w:rsid w:val="00DF7CC3"/>
    <w:rsid w:val="00E0112D"/>
    <w:rsid w:val="00E024BB"/>
    <w:rsid w:val="00E02DDB"/>
    <w:rsid w:val="00E03352"/>
    <w:rsid w:val="00E03C62"/>
    <w:rsid w:val="00E04DC3"/>
    <w:rsid w:val="00E064FE"/>
    <w:rsid w:val="00E140D5"/>
    <w:rsid w:val="00E14F5E"/>
    <w:rsid w:val="00E16109"/>
    <w:rsid w:val="00E229BC"/>
    <w:rsid w:val="00E23417"/>
    <w:rsid w:val="00E23753"/>
    <w:rsid w:val="00E3201D"/>
    <w:rsid w:val="00E3371F"/>
    <w:rsid w:val="00E3376F"/>
    <w:rsid w:val="00E34580"/>
    <w:rsid w:val="00E40259"/>
    <w:rsid w:val="00E41B98"/>
    <w:rsid w:val="00E41DF9"/>
    <w:rsid w:val="00E42A85"/>
    <w:rsid w:val="00E43C59"/>
    <w:rsid w:val="00E4438B"/>
    <w:rsid w:val="00E46092"/>
    <w:rsid w:val="00E5152C"/>
    <w:rsid w:val="00E518C4"/>
    <w:rsid w:val="00E51B6D"/>
    <w:rsid w:val="00E55128"/>
    <w:rsid w:val="00E62AFE"/>
    <w:rsid w:val="00E63ABA"/>
    <w:rsid w:val="00E65DB8"/>
    <w:rsid w:val="00E710D6"/>
    <w:rsid w:val="00E727D1"/>
    <w:rsid w:val="00E73938"/>
    <w:rsid w:val="00E759B1"/>
    <w:rsid w:val="00E76B9E"/>
    <w:rsid w:val="00E8108A"/>
    <w:rsid w:val="00E81DD9"/>
    <w:rsid w:val="00E83462"/>
    <w:rsid w:val="00E83588"/>
    <w:rsid w:val="00E83690"/>
    <w:rsid w:val="00E858D1"/>
    <w:rsid w:val="00E86FBD"/>
    <w:rsid w:val="00E876DD"/>
    <w:rsid w:val="00E92BA1"/>
    <w:rsid w:val="00E93DC6"/>
    <w:rsid w:val="00E95EA8"/>
    <w:rsid w:val="00EA1382"/>
    <w:rsid w:val="00EA700A"/>
    <w:rsid w:val="00EB0AD3"/>
    <w:rsid w:val="00EB1989"/>
    <w:rsid w:val="00EB206C"/>
    <w:rsid w:val="00EB4B36"/>
    <w:rsid w:val="00EB7BB1"/>
    <w:rsid w:val="00EC059F"/>
    <w:rsid w:val="00EC7268"/>
    <w:rsid w:val="00ED07C0"/>
    <w:rsid w:val="00ED340D"/>
    <w:rsid w:val="00EE0002"/>
    <w:rsid w:val="00EE0DF2"/>
    <w:rsid w:val="00EE1354"/>
    <w:rsid w:val="00EE2D51"/>
    <w:rsid w:val="00EE3FAC"/>
    <w:rsid w:val="00EE6318"/>
    <w:rsid w:val="00EE7038"/>
    <w:rsid w:val="00EE7E58"/>
    <w:rsid w:val="00EF3B3D"/>
    <w:rsid w:val="00F03157"/>
    <w:rsid w:val="00F0548C"/>
    <w:rsid w:val="00F1177A"/>
    <w:rsid w:val="00F122E1"/>
    <w:rsid w:val="00F156B9"/>
    <w:rsid w:val="00F167F7"/>
    <w:rsid w:val="00F16991"/>
    <w:rsid w:val="00F200C6"/>
    <w:rsid w:val="00F202ED"/>
    <w:rsid w:val="00F20B85"/>
    <w:rsid w:val="00F21295"/>
    <w:rsid w:val="00F22E1D"/>
    <w:rsid w:val="00F24238"/>
    <w:rsid w:val="00F25B80"/>
    <w:rsid w:val="00F30DB9"/>
    <w:rsid w:val="00F30EE9"/>
    <w:rsid w:val="00F33DEF"/>
    <w:rsid w:val="00F33E49"/>
    <w:rsid w:val="00F34073"/>
    <w:rsid w:val="00F34453"/>
    <w:rsid w:val="00F35021"/>
    <w:rsid w:val="00F37CA0"/>
    <w:rsid w:val="00F40343"/>
    <w:rsid w:val="00F40DA0"/>
    <w:rsid w:val="00F42DFC"/>
    <w:rsid w:val="00F42FFF"/>
    <w:rsid w:val="00F43364"/>
    <w:rsid w:val="00F451D2"/>
    <w:rsid w:val="00F51324"/>
    <w:rsid w:val="00F51338"/>
    <w:rsid w:val="00F53F20"/>
    <w:rsid w:val="00F54D1A"/>
    <w:rsid w:val="00F5743A"/>
    <w:rsid w:val="00F656D4"/>
    <w:rsid w:val="00F74C29"/>
    <w:rsid w:val="00F758B6"/>
    <w:rsid w:val="00F80430"/>
    <w:rsid w:val="00F83425"/>
    <w:rsid w:val="00F83467"/>
    <w:rsid w:val="00F90D3C"/>
    <w:rsid w:val="00F93B56"/>
    <w:rsid w:val="00F97D21"/>
    <w:rsid w:val="00FA229F"/>
    <w:rsid w:val="00FA4675"/>
    <w:rsid w:val="00FA6838"/>
    <w:rsid w:val="00FB132C"/>
    <w:rsid w:val="00FB51ED"/>
    <w:rsid w:val="00FB7481"/>
    <w:rsid w:val="00FC2D39"/>
    <w:rsid w:val="00FC6038"/>
    <w:rsid w:val="00FC6438"/>
    <w:rsid w:val="00FC6C49"/>
    <w:rsid w:val="00FD3517"/>
    <w:rsid w:val="00FD504F"/>
    <w:rsid w:val="00FD556D"/>
    <w:rsid w:val="00FE23DD"/>
    <w:rsid w:val="00FE6F95"/>
    <w:rsid w:val="00FE7362"/>
    <w:rsid w:val="00FF048A"/>
    <w:rsid w:val="00FF0BE4"/>
    <w:rsid w:val="00FF0FAB"/>
    <w:rsid w:val="00FF60EF"/>
    <w:rsid w:val="00FF6ECF"/>
    <w:rsid w:val="00FF7A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8FA"/>
    <w:pPr>
      <w:widowControl w:val="0"/>
      <w:spacing w:line="240" w:lineRule="atLeast"/>
    </w:pPr>
    <w:rPr>
      <w:sz w:val="22"/>
    </w:rPr>
  </w:style>
  <w:style w:type="paragraph" w:styleId="Heading1">
    <w:name w:val="heading 1"/>
    <w:next w:val="BodyText"/>
    <w:autoRedefine/>
    <w:qFormat/>
    <w:rsid w:val="00123B57"/>
    <w:pPr>
      <w:keepNext/>
      <w:keepLines/>
      <w:pageBreakBefore/>
      <w:numPr>
        <w:numId w:val="1"/>
      </w:numPr>
      <w:pBdr>
        <w:top w:val="single" w:sz="4" w:space="1" w:color="auto"/>
        <w:bottom w:val="single" w:sz="4" w:space="1" w:color="auto"/>
      </w:pBdr>
      <w:spacing w:before="120" w:after="60"/>
      <w:outlineLvl w:val="0"/>
    </w:pPr>
    <w:rPr>
      <w:rFonts w:ascii="Arial" w:hAnsi="Arial"/>
      <w:b/>
      <w:bCs/>
      <w:smallCaps/>
      <w:sz w:val="28"/>
      <w:szCs w:val="28"/>
    </w:rPr>
  </w:style>
  <w:style w:type="paragraph" w:styleId="Heading2">
    <w:name w:val="heading 2"/>
    <w:basedOn w:val="Heading1"/>
    <w:next w:val="BodyText"/>
    <w:qFormat/>
    <w:rsid w:val="005C18C0"/>
    <w:pPr>
      <w:pageBreakBefore w:val="0"/>
      <w:numPr>
        <w:ilvl w:val="1"/>
      </w:numPr>
      <w:pBdr>
        <w:top w:val="none" w:sz="0" w:space="0" w:color="auto"/>
        <w:bottom w:val="none" w:sz="0" w:space="0" w:color="auto"/>
      </w:pBdr>
      <w:outlineLvl w:val="1"/>
    </w:pPr>
    <w:rPr>
      <w:bCs w:val="0"/>
      <w:color w:val="FF6161"/>
      <w:sz w:val="24"/>
    </w:rPr>
  </w:style>
  <w:style w:type="paragraph" w:styleId="Heading3">
    <w:name w:val="heading 3"/>
    <w:basedOn w:val="Heading2"/>
    <w:next w:val="BodyText"/>
    <w:autoRedefine/>
    <w:qFormat/>
    <w:rsid w:val="008C202B"/>
    <w:pPr>
      <w:numPr>
        <w:ilvl w:val="0"/>
        <w:numId w:val="0"/>
      </w:numPr>
      <w:outlineLvl w:val="2"/>
    </w:pPr>
    <w:rPr>
      <w:rFonts w:ascii="Times New Roman" w:hAnsi="Times New Roman"/>
      <w:i/>
      <w:smallCaps w:val="0"/>
      <w:color w:val="auto"/>
      <w:szCs w:val="24"/>
    </w:rPr>
  </w:style>
  <w:style w:type="paragraph" w:styleId="Heading4">
    <w:name w:val="heading 4"/>
    <w:basedOn w:val="Heading3"/>
    <w:next w:val="Normal"/>
    <w:qFormat/>
    <w:rsid w:val="005C3650"/>
    <w:pPr>
      <w:numPr>
        <w:ilvl w:val="3"/>
      </w:numPr>
      <w:ind w:left="1008"/>
      <w:outlineLvl w:val="3"/>
    </w:pPr>
    <w:rPr>
      <w:b w:val="0"/>
    </w:rPr>
  </w:style>
  <w:style w:type="paragraph" w:styleId="Heading5">
    <w:name w:val="heading 5"/>
    <w:basedOn w:val="Normal"/>
    <w:next w:val="Normal"/>
    <w:qFormat/>
    <w:rsid w:val="005C3650"/>
    <w:pPr>
      <w:numPr>
        <w:ilvl w:val="4"/>
        <w:numId w:val="1"/>
      </w:numPr>
      <w:spacing w:before="240" w:after="60"/>
      <w:ind w:left="2880"/>
      <w:outlineLvl w:val="4"/>
    </w:pPr>
  </w:style>
  <w:style w:type="paragraph" w:styleId="Heading6">
    <w:name w:val="heading 6"/>
    <w:basedOn w:val="Normal"/>
    <w:next w:val="Normal"/>
    <w:qFormat/>
    <w:rsid w:val="005C3650"/>
    <w:pPr>
      <w:numPr>
        <w:ilvl w:val="5"/>
        <w:numId w:val="1"/>
      </w:numPr>
      <w:spacing w:before="240" w:after="60"/>
      <w:ind w:left="2880"/>
      <w:outlineLvl w:val="5"/>
    </w:pPr>
    <w:rPr>
      <w:i/>
    </w:rPr>
  </w:style>
  <w:style w:type="paragraph" w:styleId="Heading7">
    <w:name w:val="heading 7"/>
    <w:basedOn w:val="Normal"/>
    <w:next w:val="Normal"/>
    <w:qFormat/>
    <w:rsid w:val="005C3650"/>
    <w:pPr>
      <w:numPr>
        <w:ilvl w:val="6"/>
        <w:numId w:val="1"/>
      </w:numPr>
      <w:spacing w:before="240" w:after="60"/>
      <w:ind w:left="2880"/>
      <w:outlineLvl w:val="6"/>
    </w:pPr>
  </w:style>
  <w:style w:type="paragraph" w:styleId="Heading8">
    <w:name w:val="heading 8"/>
    <w:basedOn w:val="Normal"/>
    <w:next w:val="Normal"/>
    <w:qFormat/>
    <w:rsid w:val="005C3650"/>
    <w:pPr>
      <w:numPr>
        <w:ilvl w:val="7"/>
        <w:numId w:val="1"/>
      </w:numPr>
      <w:spacing w:before="240" w:after="60"/>
      <w:ind w:left="2880"/>
      <w:outlineLvl w:val="7"/>
    </w:pPr>
    <w:rPr>
      <w:i/>
    </w:rPr>
  </w:style>
  <w:style w:type="paragraph" w:styleId="Heading9">
    <w:name w:val="heading 9"/>
    <w:basedOn w:val="Normal"/>
    <w:next w:val="Normal"/>
    <w:qFormat/>
    <w:rsid w:val="005C3650"/>
    <w:pPr>
      <w:numPr>
        <w:ilvl w:val="8"/>
        <w:numId w:val="1"/>
      </w:numPr>
      <w:spacing w:before="240" w:after="60"/>
      <w:ind w:left="288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C3650"/>
    <w:pPr>
      <w:widowControl/>
      <w:spacing w:after="120" w:line="240" w:lineRule="auto"/>
    </w:pPr>
  </w:style>
  <w:style w:type="paragraph" w:styleId="Title">
    <w:name w:val="Title"/>
    <w:basedOn w:val="Heading1"/>
    <w:next w:val="Normal"/>
    <w:qFormat/>
    <w:rsid w:val="002B6F29"/>
    <w:pPr>
      <w:pageBreakBefore w:val="0"/>
      <w:numPr>
        <w:numId w:val="0"/>
      </w:numPr>
      <w:spacing w:after="120"/>
      <w:jc w:val="center"/>
      <w:outlineLvl w:val="9"/>
    </w:pPr>
    <w:rPr>
      <w:sz w:val="36"/>
    </w:rPr>
  </w:style>
  <w:style w:type="paragraph" w:styleId="NormalIndent">
    <w:name w:val="Normal Indent"/>
    <w:basedOn w:val="Normal"/>
    <w:rsid w:val="005C3650"/>
    <w:pPr>
      <w:ind w:left="900" w:hanging="900"/>
    </w:pPr>
  </w:style>
  <w:style w:type="paragraph" w:styleId="TOC1">
    <w:name w:val="toc 1"/>
    <w:basedOn w:val="Normal"/>
    <w:next w:val="Normal"/>
    <w:uiPriority w:val="39"/>
    <w:qFormat/>
    <w:rsid w:val="005C3650"/>
    <w:pPr>
      <w:tabs>
        <w:tab w:val="right" w:pos="9360"/>
      </w:tabs>
      <w:spacing w:before="240" w:after="60"/>
      <w:ind w:right="720"/>
    </w:pPr>
  </w:style>
  <w:style w:type="paragraph" w:styleId="TOC2">
    <w:name w:val="toc 2"/>
    <w:basedOn w:val="Normal"/>
    <w:next w:val="Normal"/>
    <w:uiPriority w:val="39"/>
    <w:qFormat/>
    <w:rsid w:val="005C3650"/>
    <w:pPr>
      <w:tabs>
        <w:tab w:val="right" w:pos="9360"/>
      </w:tabs>
      <w:ind w:left="432" w:right="720"/>
    </w:pPr>
  </w:style>
  <w:style w:type="paragraph" w:styleId="TOC3">
    <w:name w:val="toc 3"/>
    <w:basedOn w:val="Normal"/>
    <w:next w:val="Normal"/>
    <w:uiPriority w:val="39"/>
    <w:qFormat/>
    <w:rsid w:val="005C3650"/>
    <w:pPr>
      <w:tabs>
        <w:tab w:val="left" w:pos="1440"/>
        <w:tab w:val="right" w:pos="9360"/>
      </w:tabs>
      <w:ind w:left="864"/>
    </w:pPr>
  </w:style>
  <w:style w:type="paragraph" w:styleId="Header">
    <w:name w:val="header"/>
    <w:basedOn w:val="Normal"/>
    <w:link w:val="HeaderChar"/>
    <w:uiPriority w:val="99"/>
    <w:rsid w:val="005C3650"/>
    <w:pPr>
      <w:tabs>
        <w:tab w:val="center" w:pos="4320"/>
        <w:tab w:val="right" w:pos="8640"/>
      </w:tabs>
    </w:pPr>
  </w:style>
  <w:style w:type="paragraph" w:styleId="Footer">
    <w:name w:val="footer"/>
    <w:basedOn w:val="Normal"/>
    <w:link w:val="FooterChar"/>
    <w:uiPriority w:val="99"/>
    <w:rsid w:val="005C3650"/>
    <w:pPr>
      <w:tabs>
        <w:tab w:val="center" w:pos="4320"/>
        <w:tab w:val="right" w:pos="8640"/>
      </w:tabs>
    </w:pPr>
  </w:style>
  <w:style w:type="character" w:styleId="PageNumber">
    <w:name w:val="page number"/>
    <w:basedOn w:val="DefaultParagraphFont"/>
    <w:rsid w:val="005C3650"/>
  </w:style>
  <w:style w:type="character" w:styleId="FootnoteReference">
    <w:name w:val="footnote reference"/>
    <w:semiHidden/>
    <w:rsid w:val="005C3650"/>
    <w:rPr>
      <w:sz w:val="20"/>
      <w:vertAlign w:val="superscript"/>
    </w:rPr>
  </w:style>
  <w:style w:type="paragraph" w:styleId="FootnoteText">
    <w:name w:val="footnote text"/>
    <w:basedOn w:val="Normal"/>
    <w:semiHidden/>
    <w:rsid w:val="005C3650"/>
    <w:pPr>
      <w:keepNext/>
      <w:keepLines/>
      <w:pBdr>
        <w:bottom w:val="single" w:sz="6" w:space="0" w:color="000000"/>
      </w:pBdr>
      <w:spacing w:before="40" w:after="40"/>
      <w:ind w:left="360" w:hanging="360"/>
    </w:pPr>
    <w:rPr>
      <w:rFonts w:ascii="Helvetica" w:hAnsi="Helvetica"/>
      <w:sz w:val="16"/>
    </w:rPr>
  </w:style>
  <w:style w:type="paragraph" w:styleId="DocumentMap">
    <w:name w:val="Document Map"/>
    <w:basedOn w:val="Normal"/>
    <w:semiHidden/>
    <w:rsid w:val="005C3650"/>
    <w:pPr>
      <w:shd w:val="clear" w:color="auto" w:fill="000080"/>
    </w:pPr>
    <w:rPr>
      <w:rFonts w:ascii="Tahoma" w:hAnsi="Tahoma"/>
    </w:rPr>
  </w:style>
  <w:style w:type="paragraph" w:styleId="TOC4">
    <w:name w:val="toc 4"/>
    <w:basedOn w:val="Normal"/>
    <w:next w:val="Normal"/>
    <w:semiHidden/>
    <w:rsid w:val="005C3650"/>
    <w:pPr>
      <w:ind w:left="600"/>
    </w:pPr>
  </w:style>
  <w:style w:type="paragraph" w:styleId="TOC5">
    <w:name w:val="toc 5"/>
    <w:basedOn w:val="Normal"/>
    <w:next w:val="Normal"/>
    <w:semiHidden/>
    <w:rsid w:val="005C3650"/>
    <w:pPr>
      <w:ind w:left="800"/>
    </w:pPr>
  </w:style>
  <w:style w:type="paragraph" w:styleId="TOC6">
    <w:name w:val="toc 6"/>
    <w:basedOn w:val="Normal"/>
    <w:next w:val="Normal"/>
    <w:semiHidden/>
    <w:rsid w:val="005C3650"/>
    <w:pPr>
      <w:ind w:left="1000"/>
    </w:pPr>
  </w:style>
  <w:style w:type="paragraph" w:styleId="TOC7">
    <w:name w:val="toc 7"/>
    <w:basedOn w:val="Normal"/>
    <w:next w:val="Normal"/>
    <w:semiHidden/>
    <w:rsid w:val="005C3650"/>
    <w:pPr>
      <w:ind w:left="1200"/>
    </w:pPr>
  </w:style>
  <w:style w:type="paragraph" w:styleId="TOC8">
    <w:name w:val="toc 8"/>
    <w:basedOn w:val="Normal"/>
    <w:next w:val="Normal"/>
    <w:semiHidden/>
    <w:rsid w:val="005C3650"/>
    <w:pPr>
      <w:ind w:left="1400"/>
    </w:pPr>
  </w:style>
  <w:style w:type="paragraph" w:styleId="TOC9">
    <w:name w:val="toc 9"/>
    <w:basedOn w:val="Normal"/>
    <w:next w:val="Normal"/>
    <w:semiHidden/>
    <w:rsid w:val="005C3650"/>
    <w:pPr>
      <w:ind w:left="1600"/>
    </w:pPr>
  </w:style>
  <w:style w:type="paragraph" w:customStyle="1" w:styleId="MainTitle">
    <w:name w:val="Main Title"/>
    <w:basedOn w:val="Normal"/>
    <w:rsid w:val="005C3650"/>
    <w:pPr>
      <w:spacing w:before="480" w:after="60" w:line="240" w:lineRule="auto"/>
      <w:jc w:val="center"/>
    </w:pPr>
    <w:rPr>
      <w:rFonts w:ascii="Arial" w:hAnsi="Arial"/>
      <w:b/>
      <w:kern w:val="28"/>
      <w:sz w:val="32"/>
    </w:rPr>
  </w:style>
  <w:style w:type="paragraph" w:customStyle="1" w:styleId="InfoBlue">
    <w:name w:val="InfoBlue"/>
    <w:next w:val="BodyText"/>
    <w:link w:val="InfoBlueChar"/>
    <w:rsid w:val="005C3650"/>
    <w:pPr>
      <w:tabs>
        <w:tab w:val="left" w:pos="540"/>
        <w:tab w:val="left" w:pos="1260"/>
      </w:tabs>
      <w:spacing w:after="120"/>
    </w:pPr>
    <w:rPr>
      <w:i/>
      <w:vanish/>
      <w:color w:val="0000FF"/>
    </w:rPr>
  </w:style>
  <w:style w:type="character" w:styleId="Hyperlink">
    <w:name w:val="Hyperlink"/>
    <w:uiPriority w:val="99"/>
    <w:rsid w:val="005C3650"/>
    <w:rPr>
      <w:color w:val="0000FF"/>
      <w:u w:val="single"/>
    </w:rPr>
  </w:style>
  <w:style w:type="paragraph" w:customStyle="1" w:styleId="InfoText">
    <w:name w:val="InfoText"/>
    <w:rsid w:val="005C3650"/>
    <w:rPr>
      <w:rFonts w:ascii="Arial" w:hAnsi="Arial"/>
      <w:sz w:val="16"/>
    </w:rPr>
  </w:style>
  <w:style w:type="character" w:styleId="CommentReference">
    <w:name w:val="annotation reference"/>
    <w:semiHidden/>
    <w:rsid w:val="005C3650"/>
    <w:rPr>
      <w:sz w:val="16"/>
    </w:rPr>
  </w:style>
  <w:style w:type="paragraph" w:styleId="CommentText">
    <w:name w:val="annotation text"/>
    <w:basedOn w:val="Normal"/>
    <w:link w:val="CommentTextChar"/>
    <w:semiHidden/>
    <w:rsid w:val="005C3650"/>
  </w:style>
  <w:style w:type="paragraph" w:styleId="ListBullet">
    <w:name w:val="List Bullet"/>
    <w:basedOn w:val="Normal"/>
    <w:autoRedefine/>
    <w:rsid w:val="005C3650"/>
    <w:pPr>
      <w:widowControl/>
      <w:spacing w:after="60" w:line="240" w:lineRule="auto"/>
      <w:ind w:left="1080" w:hanging="360"/>
    </w:pPr>
  </w:style>
  <w:style w:type="paragraph" w:styleId="BalloonText">
    <w:name w:val="Balloon Text"/>
    <w:basedOn w:val="Normal"/>
    <w:semiHidden/>
    <w:rsid w:val="00811DD8"/>
    <w:rPr>
      <w:rFonts w:ascii="Tahoma" w:hAnsi="Tahoma" w:cs="Tahoma"/>
      <w:sz w:val="16"/>
      <w:szCs w:val="16"/>
    </w:rPr>
  </w:style>
  <w:style w:type="paragraph" w:customStyle="1" w:styleId="NP">
    <w:name w:val="NP"/>
    <w:link w:val="NPChar"/>
    <w:rsid w:val="004F3F85"/>
    <w:pPr>
      <w:spacing w:after="160"/>
      <w:ind w:left="1800"/>
    </w:pPr>
    <w:rPr>
      <w:sz w:val="21"/>
    </w:rPr>
  </w:style>
  <w:style w:type="character" w:customStyle="1" w:styleId="NPChar">
    <w:name w:val="NP Char"/>
    <w:link w:val="NP"/>
    <w:rsid w:val="004F3F85"/>
    <w:rPr>
      <w:sz w:val="21"/>
      <w:lang w:val="en-US" w:eastAsia="en-US" w:bidi="ar-SA"/>
    </w:rPr>
  </w:style>
  <w:style w:type="paragraph" w:customStyle="1" w:styleId="NO1">
    <w:name w:val="NO1"/>
    <w:basedOn w:val="NP"/>
    <w:next w:val="NP"/>
    <w:rsid w:val="004F3F85"/>
    <w:pPr>
      <w:pBdr>
        <w:top w:val="single" w:sz="4" w:space="1" w:color="auto"/>
        <w:bottom w:val="single" w:sz="4" w:space="1" w:color="auto"/>
      </w:pBdr>
      <w:spacing w:before="40" w:after="240"/>
    </w:pPr>
  </w:style>
  <w:style w:type="paragraph" w:customStyle="1" w:styleId="BL">
    <w:name w:val="BL"/>
    <w:basedOn w:val="NP"/>
    <w:link w:val="BLChar"/>
    <w:rsid w:val="004F3F85"/>
    <w:pPr>
      <w:numPr>
        <w:numId w:val="2"/>
      </w:numPr>
      <w:tabs>
        <w:tab w:val="left" w:pos="2088"/>
      </w:tabs>
      <w:spacing w:after="80"/>
    </w:pPr>
  </w:style>
  <w:style w:type="character" w:customStyle="1" w:styleId="BLChar">
    <w:name w:val="BL Char"/>
    <w:basedOn w:val="NPChar"/>
    <w:link w:val="BL"/>
    <w:rsid w:val="004F3F85"/>
    <w:rPr>
      <w:sz w:val="21"/>
      <w:lang w:val="en-US" w:eastAsia="en-US" w:bidi="ar-SA"/>
    </w:rPr>
  </w:style>
  <w:style w:type="paragraph" w:customStyle="1" w:styleId="BLZ">
    <w:name w:val="BLZ"/>
    <w:basedOn w:val="BL"/>
    <w:next w:val="NP"/>
    <w:rsid w:val="004F3F85"/>
    <w:pPr>
      <w:numPr>
        <w:numId w:val="3"/>
      </w:numPr>
      <w:tabs>
        <w:tab w:val="clear" w:pos="2520"/>
        <w:tab w:val="num" w:pos="360"/>
      </w:tabs>
      <w:spacing w:after="240"/>
      <w:ind w:left="2160"/>
    </w:pPr>
  </w:style>
  <w:style w:type="paragraph" w:customStyle="1" w:styleId="DD">
    <w:name w:val="DD"/>
    <w:basedOn w:val="Normal"/>
    <w:next w:val="NP"/>
    <w:link w:val="DDChar"/>
    <w:rsid w:val="002D79F0"/>
    <w:pPr>
      <w:keepNext/>
      <w:keepLines/>
      <w:widowControl/>
      <w:spacing w:before="80" w:after="40" w:line="240" w:lineRule="auto"/>
      <w:ind w:left="1800"/>
      <w:outlineLvl w:val="2"/>
    </w:pPr>
    <w:rPr>
      <w:rFonts w:ascii="Arial Narrow" w:hAnsi="Arial Narrow"/>
      <w:b/>
      <w:sz w:val="24"/>
    </w:rPr>
  </w:style>
  <w:style w:type="character" w:customStyle="1" w:styleId="DDChar">
    <w:name w:val="DD Char"/>
    <w:link w:val="DD"/>
    <w:rsid w:val="002D79F0"/>
    <w:rPr>
      <w:rFonts w:ascii="Arial Narrow" w:hAnsi="Arial Narrow"/>
      <w:b/>
      <w:sz w:val="24"/>
      <w:lang w:val="en-US" w:eastAsia="en-US" w:bidi="ar-SA"/>
    </w:rPr>
  </w:style>
  <w:style w:type="character" w:customStyle="1" w:styleId="HeaderChar">
    <w:name w:val="Header Char"/>
    <w:basedOn w:val="DefaultParagraphFont"/>
    <w:link w:val="Header"/>
    <w:uiPriority w:val="99"/>
    <w:rsid w:val="00966418"/>
    <w:rPr>
      <w:sz w:val="22"/>
    </w:rPr>
  </w:style>
  <w:style w:type="paragraph" w:styleId="TOCHeading">
    <w:name w:val="TOC Heading"/>
    <w:basedOn w:val="Heading1"/>
    <w:next w:val="Normal"/>
    <w:uiPriority w:val="39"/>
    <w:unhideWhenUsed/>
    <w:qFormat/>
    <w:rsid w:val="00D7471F"/>
    <w:pPr>
      <w:pageBreakBefore w:val="0"/>
      <w:numPr>
        <w:numId w:val="0"/>
      </w:numPr>
      <w:pBdr>
        <w:top w:val="none" w:sz="0" w:space="0" w:color="auto"/>
        <w:bottom w:val="none" w:sz="0" w:space="0" w:color="auto"/>
      </w:pBdr>
      <w:spacing w:before="480" w:after="0" w:line="276" w:lineRule="auto"/>
      <w:outlineLvl w:val="9"/>
    </w:pPr>
    <w:rPr>
      <w:rFonts w:asciiTheme="majorHAnsi" w:eastAsiaTheme="majorEastAsia" w:hAnsiTheme="majorHAnsi" w:cstheme="majorBidi"/>
      <w:smallCaps w:val="0"/>
      <w:color w:val="447314" w:themeColor="accent1" w:themeShade="BF"/>
      <w:lang w:eastAsia="ja-JP"/>
    </w:rPr>
  </w:style>
  <w:style w:type="paragraph" w:styleId="NoSpacing">
    <w:name w:val="No Spacing"/>
    <w:link w:val="NoSpacingChar"/>
    <w:uiPriority w:val="1"/>
    <w:qFormat/>
    <w:rsid w:val="00825B0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825B0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5342BC"/>
    <w:pPr>
      <w:widowControl/>
      <w:spacing w:after="200" w:line="276" w:lineRule="auto"/>
      <w:ind w:left="1008"/>
      <w:contextualSpacing/>
    </w:pPr>
    <w:rPr>
      <w:rFonts w:asciiTheme="minorHAnsi" w:eastAsiaTheme="minorHAnsi" w:hAnsiTheme="minorHAnsi" w:cstheme="minorBidi"/>
      <w:szCs w:val="22"/>
      <w:u w:val="single"/>
    </w:rPr>
  </w:style>
  <w:style w:type="character" w:styleId="Emphasis">
    <w:name w:val="Emphasis"/>
    <w:basedOn w:val="DefaultParagraphFont"/>
    <w:qFormat/>
    <w:rsid w:val="007B7209"/>
    <w:rPr>
      <w:i/>
      <w:iCs/>
    </w:rPr>
  </w:style>
  <w:style w:type="table" w:styleId="TableGrid">
    <w:name w:val="Table Grid"/>
    <w:basedOn w:val="TableNormal"/>
    <w:rsid w:val="00916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F40DA0"/>
    <w:rPr>
      <w:color w:val="D5D5D2" w:themeColor="followedHyperlink"/>
      <w:u w:val="single"/>
    </w:rPr>
  </w:style>
  <w:style w:type="character" w:customStyle="1" w:styleId="InfoBlueChar">
    <w:name w:val="InfoBlue Char"/>
    <w:basedOn w:val="DefaultParagraphFont"/>
    <w:link w:val="InfoBlue"/>
    <w:rsid w:val="003E148C"/>
    <w:rPr>
      <w:i/>
      <w:vanish/>
      <w:color w:val="0000FF"/>
    </w:rPr>
  </w:style>
  <w:style w:type="character" w:customStyle="1" w:styleId="FooterChar">
    <w:name w:val="Footer Char"/>
    <w:basedOn w:val="DefaultParagraphFont"/>
    <w:link w:val="Footer"/>
    <w:uiPriority w:val="99"/>
    <w:rsid w:val="005D296D"/>
    <w:rPr>
      <w:sz w:val="22"/>
    </w:rPr>
  </w:style>
  <w:style w:type="paragraph" w:styleId="NormalWeb">
    <w:name w:val="Normal (Web)"/>
    <w:basedOn w:val="Normal"/>
    <w:uiPriority w:val="99"/>
    <w:unhideWhenUsed/>
    <w:rsid w:val="000B623E"/>
    <w:pPr>
      <w:widowControl/>
      <w:spacing w:before="100" w:beforeAutospacing="1" w:after="100" w:afterAutospacing="1" w:line="240" w:lineRule="auto"/>
    </w:pPr>
    <w:rPr>
      <w:sz w:val="24"/>
      <w:szCs w:val="24"/>
    </w:rPr>
  </w:style>
  <w:style w:type="paragraph" w:styleId="CommentSubject">
    <w:name w:val="annotation subject"/>
    <w:basedOn w:val="CommentText"/>
    <w:next w:val="CommentText"/>
    <w:link w:val="CommentSubjectChar"/>
    <w:rsid w:val="00DA2DFA"/>
    <w:pPr>
      <w:spacing w:line="240" w:lineRule="auto"/>
    </w:pPr>
    <w:rPr>
      <w:b/>
      <w:bCs/>
      <w:sz w:val="20"/>
    </w:rPr>
  </w:style>
  <w:style w:type="character" w:customStyle="1" w:styleId="CommentTextChar">
    <w:name w:val="Comment Text Char"/>
    <w:basedOn w:val="DefaultParagraphFont"/>
    <w:link w:val="CommentText"/>
    <w:semiHidden/>
    <w:rsid w:val="00DA2DFA"/>
    <w:rPr>
      <w:sz w:val="22"/>
    </w:rPr>
  </w:style>
  <w:style w:type="character" w:customStyle="1" w:styleId="CommentSubjectChar">
    <w:name w:val="Comment Subject Char"/>
    <w:basedOn w:val="CommentTextChar"/>
    <w:link w:val="CommentSubject"/>
    <w:rsid w:val="00DA2DFA"/>
    <w:rPr>
      <w:b/>
      <w:bCs/>
      <w:sz w:val="22"/>
    </w:rPr>
  </w:style>
  <w:style w:type="character" w:customStyle="1" w:styleId="BodyTextChar">
    <w:name w:val="Body Text Char"/>
    <w:basedOn w:val="DefaultParagraphFont"/>
    <w:link w:val="BodyText"/>
    <w:rsid w:val="00C36682"/>
    <w:rPr>
      <w:sz w:val="22"/>
    </w:rPr>
  </w:style>
  <w:style w:type="paragraph" w:styleId="z-TopofForm">
    <w:name w:val="HTML Top of Form"/>
    <w:basedOn w:val="Normal"/>
    <w:next w:val="Normal"/>
    <w:link w:val="z-TopofFormChar"/>
    <w:hidden/>
    <w:uiPriority w:val="99"/>
    <w:semiHidden/>
    <w:unhideWhenUsed/>
    <w:rsid w:val="00F20B85"/>
    <w:pPr>
      <w:widowControl/>
      <w:pBdr>
        <w:bottom w:val="single" w:sz="6" w:space="1" w:color="auto"/>
      </w:pBdr>
      <w:spacing w:line="240" w:lineRule="auto"/>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20B8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20B85"/>
    <w:pPr>
      <w:widowControl/>
      <w:pBdr>
        <w:top w:val="single" w:sz="6" w:space="1" w:color="auto"/>
      </w:pBdr>
      <w:spacing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20B85"/>
    <w:rPr>
      <w:rFonts w:ascii="Arial"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HumanaTheme">
  <a:themeElements>
    <a:clrScheme name="Humana">
      <a:dk1>
        <a:srgbClr val="1A1812"/>
      </a:dk1>
      <a:lt1>
        <a:srgbClr val="FFFFFF"/>
      </a:lt1>
      <a:dk2>
        <a:srgbClr val="FFFFFF"/>
      </a:dk2>
      <a:lt2>
        <a:srgbClr val="5C9A1B"/>
      </a:lt2>
      <a:accent1>
        <a:srgbClr val="5C9A1B"/>
      </a:accent1>
      <a:accent2>
        <a:srgbClr val="1D5B2D"/>
      </a:accent2>
      <a:accent3>
        <a:srgbClr val="1A1812"/>
      </a:accent3>
      <a:accent4>
        <a:srgbClr val="AA005F"/>
      </a:accent4>
      <a:accent5>
        <a:srgbClr val="D5D5D5"/>
      </a:accent5>
      <a:accent6>
        <a:srgbClr val="5C9A1B"/>
      </a:accent6>
      <a:hlink>
        <a:srgbClr val="AA005F"/>
      </a:hlink>
      <a:folHlink>
        <a:srgbClr val="D5D5D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gradFill>
          <a:gsLst>
            <a:gs pos="54000">
              <a:schemeClr val="accent1"/>
            </a:gs>
            <a:gs pos="100000">
              <a:schemeClr val="accent2">
                <a:lumMod val="100000"/>
              </a:schemeClr>
            </a:gs>
          </a:gsLst>
          <a:lin ang="5400000" scaled="0"/>
        </a:gradFill>
        <a:ln>
          <a:noFill/>
        </a:ln>
      </a:spPr>
      <a:bodyPr rtlCol="0" anchor="ctr"/>
      <a:lstStyle>
        <a:defPPr algn="ctr">
          <a:defRPr sz="1600" dirty="0"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48670BE53D44A8D9DAB0ABFDF74AE" ma:contentTypeVersion="6" ma:contentTypeDescription="Create a new document." ma:contentTypeScope="" ma:versionID="84ba4099bedd8758c369b2be2f44dece">
  <xsd:schema xmlns:xsd="http://www.w3.org/2001/XMLSchema" xmlns:xs="http://www.w3.org/2001/XMLSchema" xmlns:p="http://schemas.microsoft.com/office/2006/metadata/properties" targetNamespace="http://schemas.microsoft.com/office/2006/metadata/properties" ma:root="true" ma:fieldsID="9c2719989426138ee2cbb06bdbc3818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72D0C7-222D-4768-B29C-73F0D8BB1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C3481F0-9604-4431-A35C-AC69ADA9A9DE}">
  <ds:schemaRefs>
    <ds:schemaRef ds:uri="http://schemas.openxmlformats.org/officeDocument/2006/bibliography"/>
  </ds:schemaRefs>
</ds:datastoreItem>
</file>

<file path=customXml/itemProps3.xml><?xml version="1.0" encoding="utf-8"?>
<ds:datastoreItem xmlns:ds="http://schemas.openxmlformats.org/officeDocument/2006/customXml" ds:itemID="{27FB293C-B3D3-4E0D-AEF5-1A58586BE42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A79365-481E-449E-82C1-DB703D778A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2246</Words>
  <Characters>12805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100 Vision and Scope with Requirements</vt:lpstr>
    </vt:vector>
  </TitlesOfParts>
  <LinksUpToDate>false</LinksUpToDate>
  <CharactersWithSpaces>15021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 Vision and Scope with Requirements</dc:title>
  <dc:creator/>
  <cp:lastModifiedBy/>
  <cp:revision>1</cp:revision>
  <dcterms:created xsi:type="dcterms:W3CDTF">2019-11-28T20:08:00Z</dcterms:created>
  <dcterms:modified xsi:type="dcterms:W3CDTF">2019-11-28T20:08:00Z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0x01010012A48670BE53D44A8D9DAB0ABFDF74AE</vt:lpwstr>
  </property>
</Properties>
</file>